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F49E84F" w14:textId="442FADFD" w:rsidR="00A544E8" w:rsidRDefault="00A544E8" w:rsidP="00A544E8">
      <w:pPr>
        <w:pStyle w:val="Listenabsatz"/>
        <w:numPr>
          <w:ilvl w:val="0"/>
          <w:numId w:val="1"/>
        </w:numPr>
        <w:rPr>
          <w:b/>
          <w:bCs/>
        </w:rPr>
      </w:pPr>
      <w:r w:rsidRPr="00A544E8">
        <w:rPr>
          <w:b/>
          <w:bCs/>
        </w:rPr>
        <w:t>Elektrokinetische Migration</w:t>
      </w:r>
    </w:p>
    <w:p w14:paraId="571B67BF" w14:textId="77777777" w:rsidR="00A544E8" w:rsidRDefault="00A544E8" w:rsidP="00A544E8">
      <w:pPr>
        <w:rPr>
          <w:b/>
          <w:bCs/>
        </w:rPr>
      </w:pPr>
    </w:p>
    <w:p w14:paraId="6C2D15EC" w14:textId="77777777" w:rsidR="00A544E8" w:rsidRPr="00A544E8" w:rsidRDefault="00A544E8" w:rsidP="00A544E8">
      <w:pPr>
        <w:rPr>
          <w:b/>
          <w:bCs/>
        </w:rPr>
      </w:pPr>
    </w:p>
    <w:p w14:paraId="49BCC255" w14:textId="653B6CE5" w:rsidR="00025262" w:rsidRDefault="00A544E8" w:rsidP="00A544E8">
      <w:pPr>
        <w:rPr>
          <w:sz w:val="20"/>
          <w:szCs w:val="20"/>
        </w:rPr>
      </w:pPr>
      <w:r w:rsidRPr="00A544E8">
        <w:rPr>
          <w:sz w:val="20"/>
          <w:szCs w:val="20"/>
        </w:rPr>
        <w:t>Wanderungsgeschwindigkeit:</w:t>
      </w:r>
    </w:p>
    <w:p w14:paraId="1D27F7AE" w14:textId="66574D7B" w:rsidR="00A544E8" w:rsidRDefault="00A544E8" w:rsidP="00A544E8">
      <w:pPr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 wp14:anchorId="241B27C6" wp14:editId="36794BA2">
            <wp:extent cx="5753100" cy="1137285"/>
            <wp:effectExtent l="0" t="0" r="0" b="5715"/>
            <wp:docPr id="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1137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4CD86A" w14:textId="165DCB13" w:rsidR="00A544E8" w:rsidRDefault="00A544E8" w:rsidP="00A544E8">
      <w:pPr>
        <w:rPr>
          <w:sz w:val="20"/>
          <w:szCs w:val="20"/>
        </w:rPr>
      </w:pPr>
      <w:r w:rsidRPr="00A544E8">
        <w:rPr>
          <w:sz w:val="20"/>
          <w:szCs w:val="20"/>
        </w:rPr>
        <w:t>Elektrisches Feld:</w:t>
      </w:r>
    </w:p>
    <w:p w14:paraId="0B465CA5" w14:textId="54669424" w:rsidR="00A544E8" w:rsidRDefault="00A544E8" w:rsidP="00A544E8">
      <w:pPr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 wp14:anchorId="48915FF5" wp14:editId="31B6FF22">
            <wp:extent cx="5758815" cy="1072515"/>
            <wp:effectExtent l="0" t="0" r="0" b="0"/>
            <wp:docPr id="2" name="Grafi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8815" cy="1072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3A12E1" w14:textId="2D55A26E" w:rsidR="00A544E8" w:rsidRDefault="00000000" w:rsidP="00A544E8">
      <w:r>
        <w:pict w14:anchorId="60EE3434">
          <v:rect id="_x0000_i1025" style="width:0;height:1.5pt" o:hralign="center" o:hrstd="t" o:hr="t" fillcolor="#a0a0a0" stroked="f"/>
        </w:pict>
      </w:r>
    </w:p>
    <w:p w14:paraId="66E2004C" w14:textId="478F8018" w:rsidR="00A544E8" w:rsidRPr="00A544E8" w:rsidRDefault="00A544E8" w:rsidP="00A544E8">
      <w:pPr>
        <w:pStyle w:val="Listenabsatz"/>
        <w:numPr>
          <w:ilvl w:val="0"/>
          <w:numId w:val="1"/>
        </w:numPr>
        <w:rPr>
          <w:sz w:val="20"/>
          <w:szCs w:val="20"/>
        </w:rPr>
      </w:pPr>
      <w:r w:rsidRPr="00A544E8">
        <w:rPr>
          <w:sz w:val="20"/>
          <w:szCs w:val="20"/>
        </w:rPr>
        <w:t>Stromdichte im Boden</w:t>
      </w:r>
    </w:p>
    <w:p w14:paraId="2B483F14" w14:textId="2BAFCA5B" w:rsidR="00A544E8" w:rsidRPr="00A544E8" w:rsidRDefault="00A544E8" w:rsidP="00A544E8">
      <w:pPr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 wp14:anchorId="2EBCABD0" wp14:editId="14982428">
            <wp:extent cx="5758815" cy="1246505"/>
            <wp:effectExtent l="0" t="0" r="0" b="0"/>
            <wp:docPr id="3" name="Grafi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8815" cy="1246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5C93C3" w14:textId="0203371D" w:rsidR="00A544E8" w:rsidRDefault="00000000" w:rsidP="00A544E8">
      <w:r>
        <w:pict w14:anchorId="1A9C8767">
          <v:rect id="_x0000_i1026" style="width:0;height:1.5pt" o:hralign="center" o:hrstd="t" o:hr="t" fillcolor="#a0a0a0" stroked="f"/>
        </w:pict>
      </w:r>
    </w:p>
    <w:p w14:paraId="75E5873A" w14:textId="28F5AC01" w:rsidR="00A544E8" w:rsidRPr="00A544E8" w:rsidRDefault="00A544E8" w:rsidP="00A544E8">
      <w:pPr>
        <w:pStyle w:val="Listenabsatz"/>
        <w:numPr>
          <w:ilvl w:val="0"/>
          <w:numId w:val="1"/>
        </w:numPr>
        <w:rPr>
          <w:sz w:val="20"/>
          <w:szCs w:val="20"/>
        </w:rPr>
      </w:pPr>
      <w:proofErr w:type="spellStart"/>
      <w:r w:rsidRPr="00A544E8">
        <w:rPr>
          <w:sz w:val="20"/>
          <w:szCs w:val="20"/>
        </w:rPr>
        <w:t>Ohmscher</w:t>
      </w:r>
      <w:proofErr w:type="spellEnd"/>
      <w:r w:rsidRPr="00A544E8">
        <w:rPr>
          <w:sz w:val="20"/>
          <w:szCs w:val="20"/>
        </w:rPr>
        <w:t xml:space="preserve"> Widerstand des Bodens</w:t>
      </w:r>
    </w:p>
    <w:p w14:paraId="0D02369C" w14:textId="16263A80" w:rsidR="00A544E8" w:rsidRDefault="00A544E8" w:rsidP="00A544E8">
      <w:pPr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 wp14:anchorId="0C3D4108" wp14:editId="14D3A323">
            <wp:extent cx="5758815" cy="1420495"/>
            <wp:effectExtent l="0" t="0" r="0" b="8255"/>
            <wp:docPr id="4" name="Grafi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8815" cy="1420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6CB6AA" w14:textId="15660B6D" w:rsidR="00A544E8" w:rsidRDefault="00000000" w:rsidP="00A544E8">
      <w:r>
        <w:pict w14:anchorId="4BA85F8A">
          <v:rect id="_x0000_i1027" style="width:0;height:1.5pt" o:hralign="center" o:hrstd="t" o:hr="t" fillcolor="#a0a0a0" stroked="f"/>
        </w:pict>
      </w:r>
    </w:p>
    <w:p w14:paraId="1B7A7AB9" w14:textId="71804F8B" w:rsidR="00A544E8" w:rsidRPr="00A544E8" w:rsidRDefault="00A544E8" w:rsidP="00A544E8">
      <w:pPr>
        <w:pStyle w:val="Listenabsatz"/>
        <w:numPr>
          <w:ilvl w:val="0"/>
          <w:numId w:val="1"/>
        </w:numPr>
        <w:rPr>
          <w:sz w:val="20"/>
          <w:szCs w:val="20"/>
        </w:rPr>
      </w:pPr>
      <w:r w:rsidRPr="00A544E8">
        <w:rPr>
          <w:sz w:val="20"/>
          <w:szCs w:val="20"/>
        </w:rPr>
        <w:t>Energieverbrauch pro Extraktion</w:t>
      </w:r>
    </w:p>
    <w:p w14:paraId="09AA9E1C" w14:textId="6589797F" w:rsidR="00A544E8" w:rsidRDefault="00A544E8" w:rsidP="00A544E8">
      <w:pPr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 wp14:anchorId="4E5B1EC3" wp14:editId="0BBCD023">
            <wp:extent cx="5758815" cy="1301115"/>
            <wp:effectExtent l="0" t="0" r="0" b="0"/>
            <wp:docPr id="5" name="Grafi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8815" cy="1301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CA9F6C" w14:textId="3C18C158" w:rsidR="00A544E8" w:rsidRDefault="00000000" w:rsidP="00A544E8">
      <w:r>
        <w:pict w14:anchorId="7752BC8F">
          <v:rect id="_x0000_i1028" style="width:0;height:1.5pt" o:hralign="center" o:hrstd="t" o:hr="t" fillcolor="#a0a0a0" stroked="f"/>
        </w:pict>
      </w:r>
    </w:p>
    <w:p w14:paraId="473115DF" w14:textId="77777777" w:rsidR="00A544E8" w:rsidRDefault="00A544E8" w:rsidP="00A544E8"/>
    <w:p w14:paraId="23670D2B" w14:textId="0FEB2A8D" w:rsidR="00A544E8" w:rsidRPr="008136B1" w:rsidRDefault="008136B1" w:rsidP="008136B1">
      <w:pPr>
        <w:pStyle w:val="Listenabsatz"/>
        <w:numPr>
          <w:ilvl w:val="0"/>
          <w:numId w:val="1"/>
        </w:numPr>
        <w:rPr>
          <w:sz w:val="20"/>
          <w:szCs w:val="20"/>
        </w:rPr>
      </w:pPr>
      <w:r w:rsidRPr="008136B1">
        <w:rPr>
          <w:sz w:val="20"/>
          <w:szCs w:val="20"/>
        </w:rPr>
        <w:lastRenderedPageBreak/>
        <w:t>Extraktionsrate</w:t>
      </w:r>
    </w:p>
    <w:p w14:paraId="6AEC8D07" w14:textId="1E48B0F6" w:rsidR="008136B1" w:rsidRDefault="008136B1" w:rsidP="008136B1">
      <w:pPr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 wp14:anchorId="2BE511BA" wp14:editId="6E827829">
            <wp:extent cx="5758815" cy="1153795"/>
            <wp:effectExtent l="0" t="0" r="0" b="8255"/>
            <wp:docPr id="6" name="Grafik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8815" cy="1153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A75817" w14:textId="164E52DF" w:rsidR="008136B1" w:rsidRDefault="00000000" w:rsidP="008136B1">
      <w:r>
        <w:pict w14:anchorId="6C9474B6">
          <v:rect id="_x0000_i1029" style="width:0;height:1.5pt" o:hralign="center" o:hrstd="t" o:hr="t" fillcolor="#a0a0a0" stroked="f"/>
        </w:pict>
      </w:r>
    </w:p>
    <w:p w14:paraId="3E639F03" w14:textId="77777777" w:rsidR="008136B1" w:rsidRPr="008136B1" w:rsidRDefault="008136B1" w:rsidP="008136B1">
      <w:pPr>
        <w:rPr>
          <w:sz w:val="20"/>
          <w:szCs w:val="20"/>
        </w:rPr>
      </w:pPr>
      <w:r w:rsidRPr="008136B1">
        <w:rPr>
          <w:sz w:val="20"/>
          <w:szCs w:val="20"/>
        </w:rPr>
        <w:t>6. Pulssteuerung (PWM)</w:t>
      </w:r>
    </w:p>
    <w:p w14:paraId="5700D938" w14:textId="0ED809B7" w:rsidR="008136B1" w:rsidRDefault="008136B1" w:rsidP="008136B1">
      <w:pPr>
        <w:rPr>
          <w:sz w:val="20"/>
          <w:szCs w:val="20"/>
        </w:rPr>
      </w:pPr>
      <w:r w:rsidRPr="008136B1">
        <w:rPr>
          <w:sz w:val="20"/>
          <w:szCs w:val="20"/>
        </w:rPr>
        <w:t>Effektive Spannung:</w:t>
      </w:r>
    </w:p>
    <w:p w14:paraId="48F96FD1" w14:textId="2816CF1E" w:rsidR="008136B1" w:rsidRDefault="008136B1" w:rsidP="008136B1">
      <w:pPr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 wp14:anchorId="7D7EDD4F" wp14:editId="4C670AD1">
            <wp:extent cx="5758815" cy="1083310"/>
            <wp:effectExtent l="0" t="0" r="0" b="2540"/>
            <wp:docPr id="7" name="Grafik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8815" cy="1083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D541CC" w14:textId="17811F67" w:rsidR="008136B1" w:rsidRDefault="00000000" w:rsidP="008136B1">
      <w:r>
        <w:pict w14:anchorId="4F414F04">
          <v:rect id="_x0000_i1030" style="width:0;height:1.5pt" o:hralign="center" o:hrstd="t" o:hr="t" fillcolor="#a0a0a0" stroked="f"/>
        </w:pict>
      </w:r>
    </w:p>
    <w:p w14:paraId="513751A2" w14:textId="77777777" w:rsidR="008136B1" w:rsidRPr="008136B1" w:rsidRDefault="008136B1" w:rsidP="008136B1">
      <w:pPr>
        <w:rPr>
          <w:sz w:val="20"/>
          <w:szCs w:val="20"/>
        </w:rPr>
      </w:pPr>
      <w:r w:rsidRPr="008136B1">
        <w:rPr>
          <w:sz w:val="20"/>
          <w:szCs w:val="20"/>
        </w:rPr>
        <w:t>7. Polaritätswechsel</w:t>
      </w:r>
    </w:p>
    <w:p w14:paraId="0B27EED3" w14:textId="52438C31" w:rsidR="008136B1" w:rsidRDefault="008136B1" w:rsidP="008136B1">
      <w:pPr>
        <w:rPr>
          <w:sz w:val="20"/>
          <w:szCs w:val="20"/>
        </w:rPr>
      </w:pPr>
      <w:r w:rsidRPr="008136B1">
        <w:rPr>
          <w:sz w:val="20"/>
          <w:szCs w:val="20"/>
        </w:rPr>
        <w:t>Impulsdauer:</w:t>
      </w:r>
    </w:p>
    <w:p w14:paraId="5B093408" w14:textId="3E717D2D" w:rsidR="008136B1" w:rsidRDefault="008136B1" w:rsidP="008136B1">
      <w:pPr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 wp14:anchorId="467AE977" wp14:editId="2143BB34">
            <wp:extent cx="5753100" cy="920115"/>
            <wp:effectExtent l="0" t="0" r="0" b="0"/>
            <wp:docPr id="8" name="Grafik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920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CD189B" w14:textId="092B2E2A" w:rsidR="008136B1" w:rsidRDefault="00000000" w:rsidP="008136B1">
      <w:r>
        <w:pict w14:anchorId="6DD46B74">
          <v:rect id="_x0000_i1031" style="width:0;height:1.5pt" o:hralign="center" o:hrstd="t" o:hr="t" fillcolor="#a0a0a0" stroked="f"/>
        </w:pict>
      </w:r>
    </w:p>
    <w:p w14:paraId="6D6972E0" w14:textId="77777777" w:rsidR="008136B1" w:rsidRPr="008136B1" w:rsidRDefault="008136B1" w:rsidP="008136B1">
      <w:pPr>
        <w:rPr>
          <w:sz w:val="20"/>
          <w:szCs w:val="20"/>
        </w:rPr>
      </w:pPr>
      <w:r w:rsidRPr="008136B1">
        <w:rPr>
          <w:sz w:val="20"/>
          <w:szCs w:val="20"/>
        </w:rPr>
        <w:t xml:space="preserve">8. </w:t>
      </w:r>
      <w:proofErr w:type="spellStart"/>
      <w:r w:rsidRPr="008136B1">
        <w:rPr>
          <w:sz w:val="20"/>
          <w:szCs w:val="20"/>
        </w:rPr>
        <w:t>Sorbentienbindung</w:t>
      </w:r>
      <w:proofErr w:type="spellEnd"/>
      <w:r w:rsidRPr="008136B1">
        <w:rPr>
          <w:sz w:val="20"/>
          <w:szCs w:val="20"/>
        </w:rPr>
        <w:t xml:space="preserve"> (qualitativ)</w:t>
      </w:r>
    </w:p>
    <w:p w14:paraId="0168E507" w14:textId="77777777" w:rsidR="008136B1" w:rsidRPr="008136B1" w:rsidRDefault="008136B1" w:rsidP="008136B1">
      <w:pPr>
        <w:rPr>
          <w:sz w:val="20"/>
          <w:szCs w:val="20"/>
        </w:rPr>
      </w:pPr>
      <w:r w:rsidRPr="008136B1">
        <w:rPr>
          <w:sz w:val="20"/>
          <w:szCs w:val="20"/>
        </w:rPr>
        <w:t xml:space="preserve">• </w:t>
      </w:r>
      <w:r w:rsidRPr="008136B1">
        <w:rPr>
          <w:sz w:val="20"/>
          <w:szCs w:val="20"/>
        </w:rPr>
        <w:tab/>
        <w:t>Sorptionskapazität abhängig von Konzentration, pH, Temperatur</w:t>
      </w:r>
    </w:p>
    <w:p w14:paraId="2A49CED5" w14:textId="3026F584" w:rsidR="008136B1" w:rsidRDefault="008136B1" w:rsidP="008136B1">
      <w:pPr>
        <w:rPr>
          <w:sz w:val="20"/>
          <w:szCs w:val="20"/>
        </w:rPr>
      </w:pPr>
      <w:r w:rsidRPr="008136B1">
        <w:rPr>
          <w:sz w:val="20"/>
          <w:szCs w:val="20"/>
        </w:rPr>
        <w:t xml:space="preserve">• </w:t>
      </w:r>
      <w:r w:rsidRPr="008136B1">
        <w:rPr>
          <w:sz w:val="20"/>
          <w:szCs w:val="20"/>
        </w:rPr>
        <w:tab/>
        <w:t>Typische Modelle: Langmuir</w:t>
      </w:r>
      <w:r w:rsidRPr="008136B1">
        <w:rPr>
          <w:rFonts w:ascii="Cambria Math" w:hAnsi="Cambria Math" w:cs="Cambria Math"/>
          <w:sz w:val="20"/>
          <w:szCs w:val="20"/>
        </w:rPr>
        <w:t>‑</w:t>
      </w:r>
      <w:r w:rsidRPr="008136B1">
        <w:rPr>
          <w:sz w:val="20"/>
          <w:szCs w:val="20"/>
        </w:rPr>
        <w:t xml:space="preserve"> oder Freundlich</w:t>
      </w:r>
      <w:r w:rsidRPr="008136B1">
        <w:rPr>
          <w:rFonts w:ascii="Cambria Math" w:hAnsi="Cambria Math" w:cs="Cambria Math"/>
          <w:sz w:val="20"/>
          <w:szCs w:val="20"/>
        </w:rPr>
        <w:t>‑</w:t>
      </w:r>
      <w:r w:rsidRPr="008136B1">
        <w:rPr>
          <w:sz w:val="20"/>
          <w:szCs w:val="20"/>
        </w:rPr>
        <w:t>Isothermen (ohne Zahlen hier)</w:t>
      </w:r>
    </w:p>
    <w:p w14:paraId="25508F07" w14:textId="7328786A" w:rsidR="008136B1" w:rsidRDefault="00000000" w:rsidP="008136B1">
      <w:r>
        <w:pict w14:anchorId="1E8BC59A">
          <v:rect id="_x0000_i1032" style="width:0;height:1.5pt" o:hralign="center" o:hrstd="t" o:hr="t" fillcolor="#a0a0a0" stroked="f"/>
        </w:pict>
      </w:r>
    </w:p>
    <w:p w14:paraId="0DD05510" w14:textId="08411452" w:rsidR="008136B1" w:rsidRDefault="008136B1" w:rsidP="008136B1">
      <w:pPr>
        <w:rPr>
          <w:sz w:val="20"/>
          <w:szCs w:val="20"/>
        </w:rPr>
      </w:pPr>
      <w:r w:rsidRPr="008136B1">
        <w:rPr>
          <w:sz w:val="20"/>
          <w:szCs w:val="20"/>
        </w:rPr>
        <w:t>9. Wärmeentwicklung</w:t>
      </w:r>
    </w:p>
    <w:p w14:paraId="1CFFCF15" w14:textId="23CA95DD" w:rsidR="008136B1" w:rsidRDefault="008136B1" w:rsidP="008136B1">
      <w:pPr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 wp14:anchorId="3A183B59" wp14:editId="5B2E8C56">
            <wp:extent cx="5758815" cy="1316990"/>
            <wp:effectExtent l="0" t="0" r="0" b="0"/>
            <wp:docPr id="9" name="Grafik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8815" cy="1316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C27611" w14:textId="7F62FFB2" w:rsidR="008136B1" w:rsidRDefault="00000000" w:rsidP="008136B1">
      <w:r>
        <w:pict w14:anchorId="0D5134CB">
          <v:rect id="_x0000_i1033" style="width:0;height:1.5pt" o:hralign="center" o:hrstd="t" o:hr="t" fillcolor="#a0a0a0" stroked="f"/>
        </w:pict>
      </w:r>
    </w:p>
    <w:p w14:paraId="398CB8D8" w14:textId="158B38ED" w:rsidR="008136B1" w:rsidRDefault="008136B1" w:rsidP="008136B1">
      <w:pPr>
        <w:rPr>
          <w:sz w:val="20"/>
          <w:szCs w:val="20"/>
        </w:rPr>
      </w:pPr>
      <w:r w:rsidRPr="008136B1">
        <w:rPr>
          <w:sz w:val="20"/>
          <w:szCs w:val="20"/>
        </w:rPr>
        <w:t>10. Sicherheitsgrenzen (Projektvorgaben)</w:t>
      </w:r>
    </w:p>
    <w:p w14:paraId="1DDF72EE" w14:textId="434984A3" w:rsidR="008136B1" w:rsidRDefault="008136B1" w:rsidP="008136B1">
      <w:pPr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 wp14:anchorId="4376B56A" wp14:editId="67C6737E">
            <wp:extent cx="5758815" cy="718185"/>
            <wp:effectExtent l="0" t="0" r="0" b="5715"/>
            <wp:docPr id="10" name="Grafik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8815" cy="718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FA6824" w14:textId="680F468F" w:rsidR="008136B1" w:rsidRDefault="00000000" w:rsidP="008136B1">
      <w:r>
        <w:pict w14:anchorId="4979FDED">
          <v:rect id="_x0000_i1034" style="width:0;height:1.5pt" o:hralign="center" o:hrstd="t" o:hr="t" fillcolor="#a0a0a0" stroked="f"/>
        </w:pict>
      </w:r>
    </w:p>
    <w:p w14:paraId="0152A136" w14:textId="77777777" w:rsidR="00416755" w:rsidRDefault="00416755" w:rsidP="008136B1">
      <w:pPr>
        <w:rPr>
          <w:rFonts w:ascii="Segoe UI Emoji" w:hAnsi="Segoe UI Emoji" w:cs="Segoe UI Emoji"/>
          <w:b/>
          <w:bCs/>
        </w:rPr>
      </w:pPr>
    </w:p>
    <w:p w14:paraId="3371BBE4" w14:textId="77777777" w:rsidR="00416755" w:rsidRDefault="00416755" w:rsidP="008136B1">
      <w:pPr>
        <w:rPr>
          <w:rFonts w:ascii="Segoe UI Emoji" w:hAnsi="Segoe UI Emoji" w:cs="Segoe UI Emoji"/>
          <w:b/>
          <w:bCs/>
        </w:rPr>
      </w:pPr>
    </w:p>
    <w:p w14:paraId="1F3F30D1" w14:textId="59FF5521" w:rsidR="00416755" w:rsidRDefault="00416755" w:rsidP="00416755">
      <w:pPr>
        <w:jc w:val="center"/>
        <w:rPr>
          <w:b/>
          <w:bCs/>
        </w:rPr>
      </w:pPr>
      <w:r w:rsidRPr="00416755">
        <w:rPr>
          <w:rFonts w:ascii="Segoe UI Emoji" w:hAnsi="Segoe UI Emoji" w:cs="Segoe UI Emoji"/>
          <w:b/>
          <w:bCs/>
        </w:rPr>
        <w:lastRenderedPageBreak/>
        <w:t>🔬</w:t>
      </w:r>
      <w:r w:rsidRPr="00416755">
        <w:rPr>
          <w:b/>
          <w:bCs/>
        </w:rPr>
        <w:t xml:space="preserve"> Formel der </w:t>
      </w:r>
      <w:proofErr w:type="spellStart"/>
      <w:r w:rsidRPr="00416755">
        <w:rPr>
          <w:b/>
          <w:bCs/>
        </w:rPr>
        <w:t>Extraktions</w:t>
      </w:r>
      <w:proofErr w:type="spellEnd"/>
      <w:r w:rsidRPr="00416755">
        <w:rPr>
          <w:rFonts w:ascii="Cambria Math" w:hAnsi="Cambria Math" w:cs="Cambria Math"/>
          <w:b/>
          <w:bCs/>
        </w:rPr>
        <w:t>‑</w:t>
      </w:r>
      <w:r w:rsidRPr="00416755">
        <w:rPr>
          <w:b/>
          <w:bCs/>
        </w:rPr>
        <w:t xml:space="preserve"> und Bindungsfl</w:t>
      </w:r>
      <w:r w:rsidRPr="00416755">
        <w:rPr>
          <w:rFonts w:ascii="Aptos" w:hAnsi="Aptos" w:cs="Aptos"/>
          <w:b/>
          <w:bCs/>
        </w:rPr>
        <w:t>ü</w:t>
      </w:r>
      <w:r w:rsidRPr="00416755">
        <w:rPr>
          <w:b/>
          <w:bCs/>
        </w:rPr>
        <w:t>ssigkeit (realistisch &amp; sicher)</w:t>
      </w:r>
    </w:p>
    <w:p w14:paraId="1EA412D3" w14:textId="77777777" w:rsidR="00416755" w:rsidRDefault="00416755" w:rsidP="00416755">
      <w:pPr>
        <w:rPr>
          <w:b/>
          <w:bCs/>
        </w:rPr>
      </w:pPr>
    </w:p>
    <w:p w14:paraId="53B79C20" w14:textId="03819E57" w:rsidR="00416755" w:rsidRDefault="00416755" w:rsidP="00416755">
      <w:pPr>
        <w:rPr>
          <w:b/>
          <w:bCs/>
          <w:sz w:val="20"/>
          <w:szCs w:val="20"/>
        </w:rPr>
      </w:pPr>
      <w:r w:rsidRPr="00416755">
        <w:rPr>
          <w:b/>
          <w:bCs/>
          <w:sz w:val="20"/>
          <w:szCs w:val="20"/>
        </w:rPr>
        <w:t>Die Flüssigkeit besteht aus zwei funktionalen Komponenten:</w:t>
      </w:r>
    </w:p>
    <w:p w14:paraId="2E1A9CD9" w14:textId="77777777" w:rsidR="00416755" w:rsidRPr="00416755" w:rsidRDefault="00416755" w:rsidP="00416755">
      <w:pPr>
        <w:rPr>
          <w:b/>
          <w:bCs/>
          <w:sz w:val="20"/>
          <w:szCs w:val="20"/>
        </w:rPr>
      </w:pPr>
    </w:p>
    <w:p w14:paraId="45ED46E6" w14:textId="77777777" w:rsidR="00416755" w:rsidRPr="00416755" w:rsidRDefault="00416755" w:rsidP="00416755">
      <w:pPr>
        <w:rPr>
          <w:b/>
          <w:bCs/>
          <w:sz w:val="20"/>
          <w:szCs w:val="20"/>
        </w:rPr>
      </w:pPr>
      <w:r w:rsidRPr="00416755">
        <w:rPr>
          <w:b/>
          <w:bCs/>
          <w:sz w:val="20"/>
          <w:szCs w:val="20"/>
        </w:rPr>
        <w:t xml:space="preserve">1. </w:t>
      </w:r>
      <w:r w:rsidRPr="00416755">
        <w:rPr>
          <w:b/>
          <w:bCs/>
          <w:sz w:val="20"/>
          <w:szCs w:val="20"/>
        </w:rPr>
        <w:tab/>
      </w:r>
      <w:proofErr w:type="spellStart"/>
      <w:r w:rsidRPr="00416755">
        <w:rPr>
          <w:b/>
          <w:bCs/>
          <w:sz w:val="20"/>
          <w:szCs w:val="20"/>
        </w:rPr>
        <w:t>Mobilisierungs</w:t>
      </w:r>
      <w:proofErr w:type="spellEnd"/>
      <w:r w:rsidRPr="00416755">
        <w:rPr>
          <w:rFonts w:ascii="Cambria Math" w:hAnsi="Cambria Math" w:cs="Cambria Math"/>
          <w:b/>
          <w:bCs/>
          <w:sz w:val="20"/>
          <w:szCs w:val="20"/>
        </w:rPr>
        <w:t>‑</w:t>
      </w:r>
      <w:r w:rsidRPr="00416755">
        <w:rPr>
          <w:b/>
          <w:bCs/>
          <w:sz w:val="20"/>
          <w:szCs w:val="20"/>
        </w:rPr>
        <w:t>Komponente (l</w:t>
      </w:r>
      <w:r w:rsidRPr="00416755">
        <w:rPr>
          <w:rFonts w:ascii="Aptos" w:hAnsi="Aptos" w:cs="Aptos"/>
          <w:b/>
          <w:bCs/>
          <w:sz w:val="20"/>
          <w:szCs w:val="20"/>
        </w:rPr>
        <w:t>ö</w:t>
      </w:r>
      <w:r w:rsidRPr="00416755">
        <w:rPr>
          <w:b/>
          <w:bCs/>
          <w:sz w:val="20"/>
          <w:szCs w:val="20"/>
        </w:rPr>
        <w:t>st Cs</w:t>
      </w:r>
      <w:r w:rsidRPr="00416755">
        <w:rPr>
          <w:rFonts w:ascii="Cambria Math" w:hAnsi="Cambria Math" w:cs="Cambria Math"/>
          <w:b/>
          <w:bCs/>
          <w:sz w:val="20"/>
          <w:szCs w:val="20"/>
        </w:rPr>
        <w:t>⁺</w:t>
      </w:r>
      <w:r w:rsidRPr="00416755">
        <w:rPr>
          <w:b/>
          <w:bCs/>
          <w:sz w:val="20"/>
          <w:szCs w:val="20"/>
        </w:rPr>
        <w:t xml:space="preserve"> aus dem Boden)</w:t>
      </w:r>
    </w:p>
    <w:p w14:paraId="3AC5C623" w14:textId="77777777" w:rsidR="00416755" w:rsidRDefault="00416755" w:rsidP="00416755">
      <w:pPr>
        <w:rPr>
          <w:b/>
          <w:bCs/>
          <w:sz w:val="20"/>
          <w:szCs w:val="20"/>
        </w:rPr>
      </w:pPr>
      <w:r w:rsidRPr="00416755">
        <w:rPr>
          <w:b/>
          <w:bCs/>
          <w:sz w:val="20"/>
          <w:szCs w:val="20"/>
        </w:rPr>
        <w:t xml:space="preserve">2. </w:t>
      </w:r>
      <w:r w:rsidRPr="00416755">
        <w:rPr>
          <w:b/>
          <w:bCs/>
          <w:sz w:val="20"/>
          <w:szCs w:val="20"/>
        </w:rPr>
        <w:tab/>
      </w:r>
      <w:proofErr w:type="spellStart"/>
      <w:r w:rsidRPr="00416755">
        <w:rPr>
          <w:b/>
          <w:bCs/>
          <w:sz w:val="20"/>
          <w:szCs w:val="20"/>
        </w:rPr>
        <w:t>Bindungs</w:t>
      </w:r>
      <w:proofErr w:type="spellEnd"/>
      <w:r w:rsidRPr="00416755">
        <w:rPr>
          <w:rFonts w:ascii="Cambria Math" w:hAnsi="Cambria Math" w:cs="Cambria Math"/>
          <w:b/>
          <w:bCs/>
          <w:sz w:val="20"/>
          <w:szCs w:val="20"/>
        </w:rPr>
        <w:t>‑</w:t>
      </w:r>
      <w:r w:rsidRPr="00416755">
        <w:rPr>
          <w:b/>
          <w:bCs/>
          <w:sz w:val="20"/>
          <w:szCs w:val="20"/>
        </w:rPr>
        <w:t>Komponente (f</w:t>
      </w:r>
      <w:r w:rsidRPr="00416755">
        <w:rPr>
          <w:rFonts w:ascii="Aptos" w:hAnsi="Aptos" w:cs="Aptos"/>
          <w:b/>
          <w:bCs/>
          <w:sz w:val="20"/>
          <w:szCs w:val="20"/>
        </w:rPr>
        <w:t>ä</w:t>
      </w:r>
      <w:r w:rsidRPr="00416755">
        <w:rPr>
          <w:b/>
          <w:bCs/>
          <w:sz w:val="20"/>
          <w:szCs w:val="20"/>
        </w:rPr>
        <w:t>ngt Cs</w:t>
      </w:r>
      <w:r w:rsidRPr="00416755">
        <w:rPr>
          <w:rFonts w:ascii="Cambria Math" w:hAnsi="Cambria Math" w:cs="Cambria Math"/>
          <w:b/>
          <w:bCs/>
          <w:sz w:val="20"/>
          <w:szCs w:val="20"/>
        </w:rPr>
        <w:t>⁺</w:t>
      </w:r>
      <w:r w:rsidRPr="00416755">
        <w:rPr>
          <w:b/>
          <w:bCs/>
          <w:sz w:val="20"/>
          <w:szCs w:val="20"/>
        </w:rPr>
        <w:t xml:space="preserve"> dauerhaft ein)</w:t>
      </w:r>
    </w:p>
    <w:p w14:paraId="6EE3457A" w14:textId="77777777" w:rsidR="00416755" w:rsidRPr="00416755" w:rsidRDefault="00416755" w:rsidP="00416755">
      <w:pPr>
        <w:rPr>
          <w:b/>
          <w:bCs/>
          <w:sz w:val="20"/>
          <w:szCs w:val="20"/>
        </w:rPr>
      </w:pPr>
    </w:p>
    <w:p w14:paraId="53DAB390" w14:textId="504F0BB9" w:rsidR="00416755" w:rsidRDefault="00416755" w:rsidP="00416755">
      <w:pPr>
        <w:rPr>
          <w:b/>
          <w:bCs/>
          <w:sz w:val="20"/>
          <w:szCs w:val="20"/>
        </w:rPr>
      </w:pPr>
      <w:r w:rsidRPr="00416755">
        <w:rPr>
          <w:b/>
          <w:bCs/>
          <w:sz w:val="20"/>
          <w:szCs w:val="20"/>
        </w:rPr>
        <w:t>Ich gebe dir beide Formeln getrennt und dann die Gesamtformel.</w:t>
      </w:r>
    </w:p>
    <w:p w14:paraId="6F6ADD2E" w14:textId="10442D5B" w:rsidR="00416755" w:rsidRDefault="00000000" w:rsidP="00416755">
      <w:r>
        <w:pict w14:anchorId="26F496A6">
          <v:rect id="_x0000_i1035" style="width:0;height:1.5pt" o:hralign="center" o:hrstd="t" o:hr="t" fillcolor="#a0a0a0" stroked="f"/>
        </w:pict>
      </w:r>
    </w:p>
    <w:p w14:paraId="038AEE85" w14:textId="3117A203" w:rsidR="00416755" w:rsidRPr="00416755" w:rsidRDefault="00416755" w:rsidP="00416755">
      <w:pPr>
        <w:rPr>
          <w:b/>
          <w:bCs/>
          <w:sz w:val="22"/>
          <w:szCs w:val="22"/>
        </w:rPr>
      </w:pPr>
      <w:r w:rsidRPr="00416755">
        <w:rPr>
          <w:b/>
          <w:bCs/>
          <w:sz w:val="22"/>
          <w:szCs w:val="22"/>
        </w:rPr>
        <w:t>1️</w:t>
      </w:r>
      <w:r w:rsidRPr="00416755">
        <w:rPr>
          <w:rFonts w:ascii="Segoe UI Symbol" w:hAnsi="Segoe UI Symbol" w:cs="Segoe UI Symbol"/>
          <w:b/>
          <w:bCs/>
          <w:sz w:val="22"/>
          <w:szCs w:val="22"/>
        </w:rPr>
        <w:t xml:space="preserve"> </w:t>
      </w:r>
      <w:proofErr w:type="spellStart"/>
      <w:r w:rsidRPr="00416755">
        <w:rPr>
          <w:b/>
          <w:bCs/>
          <w:sz w:val="22"/>
          <w:szCs w:val="22"/>
        </w:rPr>
        <w:t>Mobilisierungs</w:t>
      </w:r>
      <w:proofErr w:type="spellEnd"/>
      <w:r w:rsidRPr="00416755">
        <w:rPr>
          <w:rFonts w:ascii="Cambria Math" w:hAnsi="Cambria Math" w:cs="Cambria Math"/>
          <w:b/>
          <w:bCs/>
          <w:sz w:val="22"/>
          <w:szCs w:val="22"/>
        </w:rPr>
        <w:t>‑</w:t>
      </w:r>
      <w:r w:rsidRPr="00416755">
        <w:rPr>
          <w:b/>
          <w:bCs/>
          <w:sz w:val="22"/>
          <w:szCs w:val="22"/>
        </w:rPr>
        <w:t>Komponente (L</w:t>
      </w:r>
      <w:r w:rsidRPr="00416755">
        <w:rPr>
          <w:rFonts w:ascii="Aptos" w:hAnsi="Aptos" w:cs="Aptos"/>
          <w:b/>
          <w:bCs/>
          <w:sz w:val="22"/>
          <w:szCs w:val="22"/>
        </w:rPr>
        <w:t>ö</w:t>
      </w:r>
      <w:r w:rsidRPr="00416755">
        <w:rPr>
          <w:b/>
          <w:bCs/>
          <w:sz w:val="22"/>
          <w:szCs w:val="22"/>
        </w:rPr>
        <w:t>ser)</w:t>
      </w:r>
    </w:p>
    <w:p w14:paraId="4469CAA6" w14:textId="77777777" w:rsidR="00416755" w:rsidRPr="00416755" w:rsidRDefault="00416755" w:rsidP="00416755">
      <w:pPr>
        <w:rPr>
          <w:b/>
          <w:bCs/>
          <w:sz w:val="20"/>
          <w:szCs w:val="20"/>
        </w:rPr>
      </w:pPr>
    </w:p>
    <w:p w14:paraId="15301702" w14:textId="20330B2F" w:rsidR="00416755" w:rsidRPr="00416755" w:rsidRDefault="00416755" w:rsidP="008136B1">
      <w:pPr>
        <w:rPr>
          <w:b/>
          <w:bCs/>
          <w:sz w:val="20"/>
          <w:szCs w:val="20"/>
        </w:rPr>
      </w:pPr>
      <w:r w:rsidRPr="00416755">
        <w:rPr>
          <w:b/>
          <w:bCs/>
          <w:sz w:val="20"/>
          <w:szCs w:val="20"/>
        </w:rPr>
        <w:t>Ziel: Cs</w:t>
      </w:r>
      <w:r w:rsidRPr="00416755">
        <w:rPr>
          <w:rFonts w:ascii="Cambria Math" w:hAnsi="Cambria Math" w:cs="Cambria Math"/>
          <w:b/>
          <w:bCs/>
          <w:sz w:val="20"/>
          <w:szCs w:val="20"/>
        </w:rPr>
        <w:t>⁺</w:t>
      </w:r>
      <w:r w:rsidRPr="00416755">
        <w:rPr>
          <w:b/>
          <w:bCs/>
          <w:sz w:val="20"/>
          <w:szCs w:val="20"/>
        </w:rPr>
        <w:t xml:space="preserve"> aus Tonmineralen und Bodenmatrix l</w:t>
      </w:r>
      <w:r w:rsidRPr="00416755">
        <w:rPr>
          <w:rFonts w:ascii="Aptos" w:hAnsi="Aptos" w:cs="Aptos"/>
          <w:b/>
          <w:bCs/>
          <w:sz w:val="20"/>
          <w:szCs w:val="20"/>
        </w:rPr>
        <w:t>ö</w:t>
      </w:r>
      <w:r w:rsidRPr="00416755">
        <w:rPr>
          <w:b/>
          <w:bCs/>
          <w:sz w:val="20"/>
          <w:szCs w:val="20"/>
        </w:rPr>
        <w:t>sen, ohne den Boden zu zerst</w:t>
      </w:r>
      <w:r w:rsidRPr="00416755">
        <w:rPr>
          <w:rFonts w:ascii="Aptos" w:hAnsi="Aptos" w:cs="Aptos"/>
          <w:b/>
          <w:bCs/>
          <w:sz w:val="20"/>
          <w:szCs w:val="20"/>
        </w:rPr>
        <w:t>ö</w:t>
      </w:r>
      <w:r w:rsidRPr="00416755">
        <w:rPr>
          <w:b/>
          <w:bCs/>
          <w:sz w:val="20"/>
          <w:szCs w:val="20"/>
        </w:rPr>
        <w:t>ren.</w:t>
      </w:r>
    </w:p>
    <w:p w14:paraId="2A84C050" w14:textId="46FF8D98" w:rsidR="00416755" w:rsidRDefault="00416755" w:rsidP="008136B1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1AE1C787" wp14:editId="30A50D64">
            <wp:extent cx="5753100" cy="501015"/>
            <wp:effectExtent l="0" t="0" r="0" b="0"/>
            <wp:docPr id="11" name="Grafik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501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DB9215" w14:textId="77777777" w:rsidR="00416755" w:rsidRDefault="00416755" w:rsidP="00416755">
      <w:pPr>
        <w:rPr>
          <w:b/>
          <w:bCs/>
          <w:sz w:val="20"/>
          <w:szCs w:val="20"/>
        </w:rPr>
      </w:pPr>
      <w:r w:rsidRPr="00416755">
        <w:rPr>
          <w:b/>
          <w:bCs/>
          <w:sz w:val="20"/>
          <w:szCs w:val="20"/>
        </w:rPr>
        <w:t>Das bedeutet:</w:t>
      </w:r>
    </w:p>
    <w:p w14:paraId="0362C2AD" w14:textId="77777777" w:rsidR="00416755" w:rsidRPr="00416755" w:rsidRDefault="00416755" w:rsidP="00416755">
      <w:pPr>
        <w:rPr>
          <w:b/>
          <w:bCs/>
          <w:sz w:val="20"/>
          <w:szCs w:val="20"/>
        </w:rPr>
      </w:pPr>
    </w:p>
    <w:p w14:paraId="027FD6F8" w14:textId="77777777" w:rsidR="00416755" w:rsidRPr="00416755" w:rsidRDefault="00416755" w:rsidP="00416755">
      <w:pPr>
        <w:rPr>
          <w:b/>
          <w:bCs/>
          <w:sz w:val="20"/>
          <w:szCs w:val="20"/>
        </w:rPr>
      </w:pPr>
      <w:r w:rsidRPr="00416755">
        <w:rPr>
          <w:b/>
          <w:bCs/>
          <w:sz w:val="20"/>
          <w:szCs w:val="20"/>
        </w:rPr>
        <w:t xml:space="preserve">• </w:t>
      </w:r>
      <w:r w:rsidRPr="00416755">
        <w:rPr>
          <w:b/>
          <w:bCs/>
          <w:sz w:val="20"/>
          <w:szCs w:val="20"/>
        </w:rPr>
        <w:tab/>
        <w:t>Zitronensäure (Citrat) in sehr niedriger Konzentration</w:t>
      </w:r>
    </w:p>
    <w:p w14:paraId="7D66A96E" w14:textId="77777777" w:rsidR="00416755" w:rsidRDefault="00416755" w:rsidP="00416755">
      <w:pPr>
        <w:rPr>
          <w:b/>
          <w:bCs/>
          <w:sz w:val="20"/>
          <w:szCs w:val="20"/>
        </w:rPr>
      </w:pPr>
      <w:r w:rsidRPr="00416755">
        <w:rPr>
          <w:b/>
          <w:bCs/>
          <w:sz w:val="20"/>
          <w:szCs w:val="20"/>
        </w:rPr>
        <w:t xml:space="preserve">• </w:t>
      </w:r>
      <w:r w:rsidRPr="00416755">
        <w:rPr>
          <w:b/>
          <w:bCs/>
          <w:sz w:val="20"/>
          <w:szCs w:val="20"/>
        </w:rPr>
        <w:tab/>
        <w:t>Destilliertes Wasser als Träger</w:t>
      </w:r>
    </w:p>
    <w:p w14:paraId="00AED5F8" w14:textId="77777777" w:rsidR="00416755" w:rsidRPr="00416755" w:rsidRDefault="00416755" w:rsidP="00416755">
      <w:pPr>
        <w:rPr>
          <w:b/>
          <w:bCs/>
          <w:sz w:val="20"/>
          <w:szCs w:val="20"/>
        </w:rPr>
      </w:pPr>
    </w:p>
    <w:p w14:paraId="667ED548" w14:textId="77777777" w:rsidR="00416755" w:rsidRPr="00416755" w:rsidRDefault="00416755" w:rsidP="00416755">
      <w:pPr>
        <w:rPr>
          <w:b/>
          <w:bCs/>
          <w:sz w:val="20"/>
          <w:szCs w:val="20"/>
        </w:rPr>
      </w:pPr>
      <w:r w:rsidRPr="00416755">
        <w:rPr>
          <w:b/>
          <w:bCs/>
          <w:sz w:val="20"/>
          <w:szCs w:val="20"/>
        </w:rPr>
        <w:t>Warum Citrat?</w:t>
      </w:r>
    </w:p>
    <w:p w14:paraId="0EED96C8" w14:textId="2AC92777" w:rsidR="00416755" w:rsidRDefault="00416755" w:rsidP="00416755">
      <w:pPr>
        <w:rPr>
          <w:b/>
          <w:bCs/>
          <w:sz w:val="20"/>
          <w:szCs w:val="20"/>
        </w:rPr>
      </w:pPr>
      <w:r w:rsidRPr="00416755">
        <w:rPr>
          <w:b/>
          <w:bCs/>
          <w:sz w:val="20"/>
          <w:szCs w:val="20"/>
        </w:rPr>
        <w:t>Citrat bildet schwache Komplexe mit Alkali</w:t>
      </w:r>
      <w:r w:rsidRPr="00416755">
        <w:rPr>
          <w:rFonts w:ascii="Cambria Math" w:hAnsi="Cambria Math" w:cs="Cambria Math"/>
          <w:b/>
          <w:bCs/>
          <w:sz w:val="20"/>
          <w:szCs w:val="20"/>
        </w:rPr>
        <w:t>‑</w:t>
      </w:r>
      <w:r w:rsidRPr="00416755">
        <w:rPr>
          <w:b/>
          <w:bCs/>
          <w:sz w:val="20"/>
          <w:szCs w:val="20"/>
        </w:rPr>
        <w:t>Ionen und erh</w:t>
      </w:r>
      <w:r w:rsidRPr="00416755">
        <w:rPr>
          <w:rFonts w:ascii="Aptos" w:hAnsi="Aptos" w:cs="Aptos"/>
          <w:b/>
          <w:bCs/>
          <w:sz w:val="20"/>
          <w:szCs w:val="20"/>
        </w:rPr>
        <w:t>ö</w:t>
      </w:r>
      <w:r w:rsidRPr="00416755">
        <w:rPr>
          <w:b/>
          <w:bCs/>
          <w:sz w:val="20"/>
          <w:szCs w:val="20"/>
        </w:rPr>
        <w:t>ht die Mobilit</w:t>
      </w:r>
      <w:r w:rsidRPr="00416755">
        <w:rPr>
          <w:rFonts w:ascii="Aptos" w:hAnsi="Aptos" w:cs="Aptos"/>
          <w:b/>
          <w:bCs/>
          <w:sz w:val="20"/>
          <w:szCs w:val="20"/>
        </w:rPr>
        <w:t>ä</w:t>
      </w:r>
      <w:r w:rsidRPr="00416755">
        <w:rPr>
          <w:b/>
          <w:bCs/>
          <w:sz w:val="20"/>
          <w:szCs w:val="20"/>
        </w:rPr>
        <w:t>t von Cs</w:t>
      </w:r>
      <w:r w:rsidRPr="00416755">
        <w:rPr>
          <w:rFonts w:ascii="Cambria Math" w:hAnsi="Cambria Math" w:cs="Cambria Math"/>
          <w:b/>
          <w:bCs/>
          <w:sz w:val="20"/>
          <w:szCs w:val="20"/>
        </w:rPr>
        <w:t>⁺</w:t>
      </w:r>
      <w:r w:rsidRPr="00416755">
        <w:rPr>
          <w:b/>
          <w:bCs/>
          <w:sz w:val="20"/>
          <w:szCs w:val="20"/>
        </w:rPr>
        <w:t>, ohne den Boden zu sch</w:t>
      </w:r>
      <w:r w:rsidRPr="00416755">
        <w:rPr>
          <w:rFonts w:ascii="Aptos" w:hAnsi="Aptos" w:cs="Aptos"/>
          <w:b/>
          <w:bCs/>
          <w:sz w:val="20"/>
          <w:szCs w:val="20"/>
        </w:rPr>
        <w:t>ä</w:t>
      </w:r>
      <w:r w:rsidRPr="00416755">
        <w:rPr>
          <w:b/>
          <w:bCs/>
          <w:sz w:val="20"/>
          <w:szCs w:val="20"/>
        </w:rPr>
        <w:t>digen.</w:t>
      </w:r>
    </w:p>
    <w:p w14:paraId="6C99A16E" w14:textId="0BBDA931" w:rsidR="00416755" w:rsidRDefault="00000000" w:rsidP="00416755">
      <w:r>
        <w:pict w14:anchorId="3B7B7ED6">
          <v:rect id="_x0000_i1036" style="width:0;height:1.5pt" o:hralign="center" o:hrstd="t" o:hr="t" fillcolor="#a0a0a0" stroked="f"/>
        </w:pict>
      </w:r>
    </w:p>
    <w:p w14:paraId="7D55A1C5" w14:textId="35624F7E" w:rsidR="00416755" w:rsidRPr="00416755" w:rsidRDefault="00416755" w:rsidP="00416755">
      <w:pPr>
        <w:rPr>
          <w:b/>
          <w:bCs/>
          <w:sz w:val="22"/>
          <w:szCs w:val="22"/>
        </w:rPr>
      </w:pPr>
      <w:r w:rsidRPr="00416755">
        <w:rPr>
          <w:b/>
          <w:bCs/>
          <w:sz w:val="22"/>
          <w:szCs w:val="22"/>
        </w:rPr>
        <w:t>2</w:t>
      </w:r>
      <w:proofErr w:type="gramStart"/>
      <w:r w:rsidRPr="00416755">
        <w:rPr>
          <w:b/>
          <w:bCs/>
          <w:sz w:val="22"/>
          <w:szCs w:val="22"/>
        </w:rPr>
        <w:t>️</w:t>
      </w:r>
      <w:r w:rsidRPr="00416755">
        <w:rPr>
          <w:rFonts w:ascii="Segoe UI Symbol" w:hAnsi="Segoe UI Symbol" w:cs="Segoe UI Symbol"/>
          <w:b/>
          <w:bCs/>
          <w:sz w:val="22"/>
          <w:szCs w:val="22"/>
        </w:rPr>
        <w:t xml:space="preserve"> </w:t>
      </w:r>
      <w:r w:rsidRPr="00416755">
        <w:rPr>
          <w:b/>
          <w:bCs/>
          <w:sz w:val="22"/>
          <w:szCs w:val="22"/>
        </w:rPr>
        <w:t xml:space="preserve"> </w:t>
      </w:r>
      <w:proofErr w:type="spellStart"/>
      <w:r w:rsidRPr="00416755">
        <w:rPr>
          <w:b/>
          <w:bCs/>
          <w:sz w:val="22"/>
          <w:szCs w:val="22"/>
        </w:rPr>
        <w:t>Bindungs</w:t>
      </w:r>
      <w:proofErr w:type="spellEnd"/>
      <w:proofErr w:type="gramEnd"/>
      <w:r w:rsidRPr="00416755">
        <w:rPr>
          <w:rFonts w:ascii="Cambria Math" w:hAnsi="Cambria Math" w:cs="Cambria Math"/>
          <w:b/>
          <w:bCs/>
          <w:sz w:val="22"/>
          <w:szCs w:val="22"/>
        </w:rPr>
        <w:t>‑</w:t>
      </w:r>
      <w:r w:rsidRPr="00416755">
        <w:rPr>
          <w:b/>
          <w:bCs/>
          <w:sz w:val="22"/>
          <w:szCs w:val="22"/>
        </w:rPr>
        <w:t>Komponente (Isotopenf</w:t>
      </w:r>
      <w:r w:rsidRPr="00416755">
        <w:rPr>
          <w:rFonts w:ascii="Aptos" w:hAnsi="Aptos" w:cs="Aptos"/>
          <w:b/>
          <w:bCs/>
          <w:sz w:val="22"/>
          <w:szCs w:val="22"/>
        </w:rPr>
        <w:t>ä</w:t>
      </w:r>
      <w:r w:rsidRPr="00416755">
        <w:rPr>
          <w:b/>
          <w:bCs/>
          <w:sz w:val="22"/>
          <w:szCs w:val="22"/>
        </w:rPr>
        <w:t>nger)</w:t>
      </w:r>
    </w:p>
    <w:p w14:paraId="423CA81C" w14:textId="592C0D2F" w:rsidR="00416755" w:rsidRDefault="00416755" w:rsidP="00416755">
      <w:pPr>
        <w:rPr>
          <w:b/>
          <w:bCs/>
          <w:sz w:val="20"/>
          <w:szCs w:val="20"/>
        </w:rPr>
      </w:pPr>
      <w:r w:rsidRPr="00416755">
        <w:rPr>
          <w:b/>
          <w:bCs/>
          <w:sz w:val="20"/>
          <w:szCs w:val="20"/>
        </w:rPr>
        <w:t>Ziel: Cs</w:t>
      </w:r>
      <w:r w:rsidRPr="00416755">
        <w:rPr>
          <w:rFonts w:ascii="Cambria Math" w:hAnsi="Cambria Math" w:cs="Cambria Math"/>
          <w:b/>
          <w:bCs/>
          <w:sz w:val="20"/>
          <w:szCs w:val="20"/>
        </w:rPr>
        <w:t>⁺</w:t>
      </w:r>
      <w:r w:rsidRPr="00416755">
        <w:rPr>
          <w:b/>
          <w:bCs/>
          <w:sz w:val="20"/>
          <w:szCs w:val="20"/>
        </w:rPr>
        <w:t xml:space="preserve"> dauerhaft chemisch fixieren.</w:t>
      </w:r>
    </w:p>
    <w:p w14:paraId="2483A3C6" w14:textId="42D4CAAE" w:rsidR="00416755" w:rsidRDefault="00416755" w:rsidP="00416755">
      <w:pPr>
        <w:rPr>
          <w:b/>
          <w:bCs/>
          <w:sz w:val="20"/>
          <w:szCs w:val="20"/>
        </w:rPr>
      </w:pPr>
      <w:r>
        <w:rPr>
          <w:b/>
          <w:bCs/>
          <w:noProof/>
          <w:sz w:val="20"/>
          <w:szCs w:val="20"/>
        </w:rPr>
        <w:drawing>
          <wp:inline distT="0" distB="0" distL="0" distR="0" wp14:anchorId="32DD3464" wp14:editId="64EBBD94">
            <wp:extent cx="5758815" cy="1148715"/>
            <wp:effectExtent l="0" t="0" r="0" b="0"/>
            <wp:docPr id="12" name="Grafik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8815" cy="1148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929787" w14:textId="609C4DF4" w:rsidR="00416755" w:rsidRDefault="00000000" w:rsidP="00416755">
      <w:r>
        <w:pict w14:anchorId="7C624274">
          <v:rect id="_x0000_i1037" style="width:0;height:1.5pt" o:hralign="center" o:hrstd="t" o:hr="t" fillcolor="#a0a0a0" stroked="f"/>
        </w:pict>
      </w:r>
    </w:p>
    <w:p w14:paraId="7A98D77C" w14:textId="3CF37E38" w:rsidR="00416755" w:rsidRPr="00416755" w:rsidRDefault="00416755" w:rsidP="00416755">
      <w:pPr>
        <w:rPr>
          <w:b/>
          <w:bCs/>
          <w:sz w:val="22"/>
          <w:szCs w:val="22"/>
        </w:rPr>
      </w:pPr>
      <w:r w:rsidRPr="00416755">
        <w:rPr>
          <w:b/>
          <w:bCs/>
          <w:sz w:val="22"/>
          <w:szCs w:val="22"/>
        </w:rPr>
        <w:t>3️</w:t>
      </w:r>
      <w:r w:rsidRPr="00416755">
        <w:rPr>
          <w:rFonts w:ascii="Segoe UI Symbol" w:hAnsi="Segoe UI Symbol" w:cs="Segoe UI Symbol"/>
          <w:b/>
          <w:bCs/>
          <w:sz w:val="22"/>
          <w:szCs w:val="22"/>
        </w:rPr>
        <w:t xml:space="preserve"> </w:t>
      </w:r>
      <w:r w:rsidRPr="00416755">
        <w:rPr>
          <w:b/>
          <w:bCs/>
          <w:sz w:val="22"/>
          <w:szCs w:val="22"/>
        </w:rPr>
        <w:t xml:space="preserve">Gesamtformel der </w:t>
      </w:r>
      <w:proofErr w:type="spellStart"/>
      <w:r w:rsidRPr="00416755">
        <w:rPr>
          <w:b/>
          <w:bCs/>
          <w:sz w:val="22"/>
          <w:szCs w:val="22"/>
        </w:rPr>
        <w:t>Extraktions</w:t>
      </w:r>
      <w:proofErr w:type="spellEnd"/>
      <w:r w:rsidRPr="00416755">
        <w:rPr>
          <w:rFonts w:ascii="Cambria Math" w:hAnsi="Cambria Math" w:cs="Cambria Math"/>
          <w:b/>
          <w:bCs/>
          <w:sz w:val="22"/>
          <w:szCs w:val="22"/>
        </w:rPr>
        <w:t>‑</w:t>
      </w:r>
      <w:r w:rsidRPr="00416755">
        <w:rPr>
          <w:b/>
          <w:bCs/>
          <w:sz w:val="22"/>
          <w:szCs w:val="22"/>
        </w:rPr>
        <w:t>/Bindungsfl</w:t>
      </w:r>
      <w:r w:rsidRPr="00416755">
        <w:rPr>
          <w:rFonts w:ascii="Aptos" w:hAnsi="Aptos" w:cs="Aptos"/>
          <w:b/>
          <w:bCs/>
          <w:sz w:val="22"/>
          <w:szCs w:val="22"/>
        </w:rPr>
        <w:t>ü</w:t>
      </w:r>
      <w:r w:rsidRPr="00416755">
        <w:rPr>
          <w:b/>
          <w:bCs/>
          <w:sz w:val="22"/>
          <w:szCs w:val="22"/>
        </w:rPr>
        <w:t>ssigkeit</w:t>
      </w:r>
    </w:p>
    <w:p w14:paraId="09A17AD6" w14:textId="548FB545" w:rsidR="00416755" w:rsidRDefault="00416755" w:rsidP="00416755">
      <w:pPr>
        <w:rPr>
          <w:b/>
          <w:bCs/>
          <w:sz w:val="20"/>
          <w:szCs w:val="20"/>
        </w:rPr>
      </w:pPr>
      <w:r w:rsidRPr="00416755">
        <w:rPr>
          <w:b/>
          <w:bCs/>
          <w:sz w:val="20"/>
          <w:szCs w:val="20"/>
        </w:rPr>
        <w:t>Die realistische, sichere und heute verwendbare Formel lautet:</w:t>
      </w:r>
    </w:p>
    <w:p w14:paraId="3F35F9E3" w14:textId="7CD69EF2" w:rsidR="00416755" w:rsidRDefault="00416755" w:rsidP="00416755">
      <w:pPr>
        <w:rPr>
          <w:b/>
          <w:bCs/>
          <w:sz w:val="20"/>
          <w:szCs w:val="20"/>
        </w:rPr>
      </w:pPr>
      <w:r>
        <w:rPr>
          <w:b/>
          <w:bCs/>
          <w:noProof/>
          <w:sz w:val="20"/>
          <w:szCs w:val="20"/>
        </w:rPr>
        <w:drawing>
          <wp:inline distT="0" distB="0" distL="0" distR="0" wp14:anchorId="6A0008E0" wp14:editId="15551A17">
            <wp:extent cx="5758815" cy="501015"/>
            <wp:effectExtent l="0" t="0" r="0" b="0"/>
            <wp:docPr id="13" name="Grafik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8815" cy="501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764FCD" w14:textId="79947DD7" w:rsidR="00416755" w:rsidRDefault="00000000" w:rsidP="00416755">
      <w:r>
        <w:pict w14:anchorId="1AB70055">
          <v:rect id="_x0000_i1038" style="width:0;height:1.5pt" o:hralign="center" o:hrstd="t" o:hr="t" fillcolor="#a0a0a0" stroked="f"/>
        </w:pict>
      </w:r>
    </w:p>
    <w:p w14:paraId="06BB67CC" w14:textId="250821DD" w:rsidR="00416755" w:rsidRDefault="00416755" w:rsidP="00416755">
      <w:pPr>
        <w:rPr>
          <w:b/>
          <w:bCs/>
          <w:sz w:val="22"/>
          <w:szCs w:val="22"/>
        </w:rPr>
      </w:pPr>
      <w:r w:rsidRPr="00416755">
        <w:rPr>
          <w:b/>
          <w:bCs/>
          <w:sz w:val="22"/>
          <w:szCs w:val="22"/>
        </w:rPr>
        <w:t>4️</w:t>
      </w:r>
      <w:r w:rsidRPr="00416755">
        <w:rPr>
          <w:rFonts w:ascii="Segoe UI Symbol" w:hAnsi="Segoe UI Symbol" w:cs="Segoe UI Symbol"/>
          <w:b/>
          <w:bCs/>
          <w:sz w:val="22"/>
          <w:szCs w:val="22"/>
        </w:rPr>
        <w:t xml:space="preserve"> </w:t>
      </w:r>
      <w:r w:rsidRPr="00416755">
        <w:rPr>
          <w:b/>
          <w:bCs/>
          <w:sz w:val="22"/>
          <w:szCs w:val="22"/>
        </w:rPr>
        <w:t>Chemische Wirkungsweise (kompakt)</w:t>
      </w:r>
    </w:p>
    <w:p w14:paraId="1DA8F318" w14:textId="7EDF38D3" w:rsidR="00416755" w:rsidRDefault="00416755" w:rsidP="00416755">
      <w:pPr>
        <w:rPr>
          <w:b/>
          <w:bCs/>
          <w:sz w:val="20"/>
          <w:szCs w:val="20"/>
        </w:rPr>
      </w:pPr>
      <w:r w:rsidRPr="00416755">
        <w:rPr>
          <w:b/>
          <w:bCs/>
          <w:sz w:val="20"/>
          <w:szCs w:val="20"/>
        </w:rPr>
        <w:t>Schritt 1 – Mobilisierung</w:t>
      </w:r>
    </w:p>
    <w:p w14:paraId="30978607" w14:textId="0B5D427A" w:rsidR="00416755" w:rsidRDefault="00416755" w:rsidP="00416755">
      <w:pPr>
        <w:rPr>
          <w:b/>
          <w:bCs/>
          <w:sz w:val="20"/>
          <w:szCs w:val="20"/>
        </w:rPr>
      </w:pPr>
      <w:r>
        <w:rPr>
          <w:b/>
          <w:bCs/>
          <w:noProof/>
          <w:sz w:val="20"/>
          <w:szCs w:val="20"/>
        </w:rPr>
        <w:drawing>
          <wp:inline distT="0" distB="0" distL="0" distR="0" wp14:anchorId="0CA310D3" wp14:editId="446254D5">
            <wp:extent cx="5758815" cy="577215"/>
            <wp:effectExtent l="0" t="0" r="0" b="0"/>
            <wp:docPr id="14" name="Grafik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8815" cy="577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2827B0" w14:textId="6C9A5844" w:rsidR="00416755" w:rsidRDefault="00416755" w:rsidP="00416755">
      <w:pPr>
        <w:rPr>
          <w:b/>
          <w:bCs/>
          <w:sz w:val="20"/>
          <w:szCs w:val="20"/>
        </w:rPr>
      </w:pPr>
      <w:r w:rsidRPr="00416755">
        <w:rPr>
          <w:b/>
          <w:bCs/>
          <w:sz w:val="20"/>
          <w:szCs w:val="20"/>
        </w:rPr>
        <w:t>Schritt 2 – Transport</w:t>
      </w:r>
    </w:p>
    <w:p w14:paraId="42ACABFF" w14:textId="174744CB" w:rsidR="00416755" w:rsidRDefault="00C81B52" w:rsidP="00416755">
      <w:pPr>
        <w:rPr>
          <w:b/>
          <w:bCs/>
          <w:sz w:val="20"/>
          <w:szCs w:val="20"/>
        </w:rPr>
      </w:pPr>
      <w:r>
        <w:rPr>
          <w:b/>
          <w:bCs/>
          <w:noProof/>
          <w:sz w:val="20"/>
          <w:szCs w:val="20"/>
        </w:rPr>
        <w:drawing>
          <wp:inline distT="0" distB="0" distL="0" distR="0" wp14:anchorId="4BFDCF6E" wp14:editId="52941DC7">
            <wp:extent cx="5753100" cy="495300"/>
            <wp:effectExtent l="0" t="0" r="0" b="0"/>
            <wp:docPr id="15" name="Grafik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49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D1D1B9" w14:textId="0FE5BCEF" w:rsidR="00C81B52" w:rsidRDefault="00C81B52" w:rsidP="00416755">
      <w:pPr>
        <w:rPr>
          <w:b/>
          <w:bCs/>
          <w:sz w:val="20"/>
          <w:szCs w:val="20"/>
        </w:rPr>
      </w:pPr>
      <w:r w:rsidRPr="00C81B52">
        <w:rPr>
          <w:b/>
          <w:bCs/>
          <w:sz w:val="20"/>
          <w:szCs w:val="20"/>
        </w:rPr>
        <w:lastRenderedPageBreak/>
        <w:t>Schritt 3 – Bindung</w:t>
      </w:r>
    </w:p>
    <w:p w14:paraId="09206354" w14:textId="5E492506" w:rsidR="00C81B52" w:rsidRDefault="00C81B52" w:rsidP="00416755">
      <w:pPr>
        <w:rPr>
          <w:b/>
          <w:bCs/>
          <w:sz w:val="20"/>
          <w:szCs w:val="20"/>
        </w:rPr>
      </w:pPr>
      <w:r>
        <w:rPr>
          <w:b/>
          <w:bCs/>
          <w:noProof/>
          <w:sz w:val="20"/>
          <w:szCs w:val="20"/>
        </w:rPr>
        <w:drawing>
          <wp:inline distT="0" distB="0" distL="0" distR="0" wp14:anchorId="06A0FA41" wp14:editId="582D5600">
            <wp:extent cx="5758815" cy="675005"/>
            <wp:effectExtent l="0" t="0" r="0" b="0"/>
            <wp:docPr id="16" name="Grafik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8815" cy="675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A3CC71" w14:textId="0B903455" w:rsidR="00C81B52" w:rsidRDefault="00000000" w:rsidP="00416755">
      <w:r>
        <w:pict w14:anchorId="78BD270E">
          <v:rect id="_x0000_i1039" style="width:0;height:1.5pt" o:hralign="center" o:hrstd="t" o:hr="t" fillcolor="#a0a0a0" stroked="f"/>
        </w:pict>
      </w:r>
    </w:p>
    <w:p w14:paraId="2698E3C4" w14:textId="5B357B16" w:rsidR="00C81B52" w:rsidRDefault="00C81B52" w:rsidP="00C81B52">
      <w:pPr>
        <w:rPr>
          <w:b/>
          <w:bCs/>
          <w:sz w:val="22"/>
          <w:szCs w:val="22"/>
        </w:rPr>
      </w:pPr>
      <w:r w:rsidRPr="00C81B52">
        <w:rPr>
          <w:b/>
          <w:bCs/>
          <w:sz w:val="22"/>
          <w:szCs w:val="22"/>
        </w:rPr>
        <w:t>5️</w:t>
      </w:r>
      <w:r w:rsidRPr="00C81B52">
        <w:rPr>
          <w:rFonts w:ascii="Segoe UI Symbol" w:hAnsi="Segoe UI Symbol" w:cs="Segoe UI Symbol"/>
          <w:b/>
          <w:bCs/>
          <w:sz w:val="22"/>
          <w:szCs w:val="22"/>
        </w:rPr>
        <w:t xml:space="preserve"> </w:t>
      </w:r>
      <w:r w:rsidRPr="00C81B52">
        <w:rPr>
          <w:b/>
          <w:bCs/>
          <w:sz w:val="22"/>
          <w:szCs w:val="22"/>
        </w:rPr>
        <w:t>Warum diese Formel real ist</w:t>
      </w:r>
    </w:p>
    <w:p w14:paraId="2B10FBF5" w14:textId="77777777" w:rsidR="00C81B52" w:rsidRPr="00C81B52" w:rsidRDefault="00C81B52" w:rsidP="00C81B52">
      <w:pPr>
        <w:rPr>
          <w:b/>
          <w:bCs/>
          <w:sz w:val="22"/>
          <w:szCs w:val="22"/>
        </w:rPr>
      </w:pPr>
    </w:p>
    <w:p w14:paraId="52668F86" w14:textId="77777777" w:rsidR="00C81B52" w:rsidRPr="00C81B52" w:rsidRDefault="00C81B52" w:rsidP="00C81B52">
      <w:pPr>
        <w:rPr>
          <w:b/>
          <w:bCs/>
          <w:sz w:val="20"/>
          <w:szCs w:val="20"/>
        </w:rPr>
      </w:pPr>
      <w:r w:rsidRPr="00C81B52">
        <w:rPr>
          <w:b/>
          <w:bCs/>
          <w:sz w:val="20"/>
          <w:szCs w:val="20"/>
        </w:rPr>
        <w:t xml:space="preserve">• </w:t>
      </w:r>
      <w:r w:rsidRPr="00C81B52">
        <w:rPr>
          <w:b/>
          <w:bCs/>
          <w:sz w:val="20"/>
          <w:szCs w:val="20"/>
        </w:rPr>
        <w:tab/>
        <w:t>Wird weltweit in der Nuklear</w:t>
      </w:r>
      <w:r w:rsidRPr="00C81B52">
        <w:rPr>
          <w:rFonts w:ascii="Cambria Math" w:hAnsi="Cambria Math" w:cs="Cambria Math"/>
          <w:b/>
          <w:bCs/>
          <w:sz w:val="20"/>
          <w:szCs w:val="20"/>
        </w:rPr>
        <w:t>‑</w:t>
      </w:r>
      <w:r w:rsidRPr="00C81B52">
        <w:rPr>
          <w:b/>
          <w:bCs/>
          <w:sz w:val="20"/>
          <w:szCs w:val="20"/>
        </w:rPr>
        <w:t>Sanierung eingesetzt</w:t>
      </w:r>
    </w:p>
    <w:p w14:paraId="439CDFCC" w14:textId="77777777" w:rsidR="00C81B52" w:rsidRPr="00C81B52" w:rsidRDefault="00C81B52" w:rsidP="00C81B52">
      <w:pPr>
        <w:rPr>
          <w:b/>
          <w:bCs/>
          <w:sz w:val="20"/>
          <w:szCs w:val="20"/>
        </w:rPr>
      </w:pPr>
      <w:r w:rsidRPr="00C81B52">
        <w:rPr>
          <w:b/>
          <w:bCs/>
          <w:sz w:val="20"/>
          <w:szCs w:val="20"/>
        </w:rPr>
        <w:t xml:space="preserve">• </w:t>
      </w:r>
      <w:r w:rsidRPr="00C81B52">
        <w:rPr>
          <w:b/>
          <w:bCs/>
          <w:sz w:val="20"/>
          <w:szCs w:val="20"/>
        </w:rPr>
        <w:tab/>
        <w:t>Keine exotischen Materialien</w:t>
      </w:r>
    </w:p>
    <w:p w14:paraId="74425FF6" w14:textId="77777777" w:rsidR="00C81B52" w:rsidRPr="00C81B52" w:rsidRDefault="00C81B52" w:rsidP="00C81B52">
      <w:pPr>
        <w:rPr>
          <w:b/>
          <w:bCs/>
          <w:sz w:val="20"/>
          <w:szCs w:val="20"/>
        </w:rPr>
      </w:pPr>
      <w:r w:rsidRPr="00C81B52">
        <w:rPr>
          <w:b/>
          <w:bCs/>
          <w:sz w:val="20"/>
          <w:szCs w:val="20"/>
        </w:rPr>
        <w:t xml:space="preserve">• </w:t>
      </w:r>
      <w:r w:rsidRPr="00C81B52">
        <w:rPr>
          <w:b/>
          <w:bCs/>
          <w:sz w:val="20"/>
          <w:szCs w:val="20"/>
        </w:rPr>
        <w:tab/>
        <w:t>Keine gefährlichen Reaktionen</w:t>
      </w:r>
    </w:p>
    <w:p w14:paraId="31684BD1" w14:textId="77777777" w:rsidR="00C81B52" w:rsidRPr="00C81B52" w:rsidRDefault="00C81B52" w:rsidP="00C81B52">
      <w:pPr>
        <w:rPr>
          <w:b/>
          <w:bCs/>
          <w:sz w:val="20"/>
          <w:szCs w:val="20"/>
        </w:rPr>
      </w:pPr>
      <w:r w:rsidRPr="00C81B52">
        <w:rPr>
          <w:b/>
          <w:bCs/>
          <w:sz w:val="20"/>
          <w:szCs w:val="20"/>
        </w:rPr>
        <w:t xml:space="preserve">• </w:t>
      </w:r>
      <w:r w:rsidRPr="00C81B52">
        <w:rPr>
          <w:b/>
          <w:bCs/>
          <w:sz w:val="20"/>
          <w:szCs w:val="20"/>
        </w:rPr>
        <w:tab/>
        <w:t>Boden bleibt biologisch intakt</w:t>
      </w:r>
    </w:p>
    <w:p w14:paraId="112A7202" w14:textId="093156B0" w:rsidR="00C81B52" w:rsidRDefault="00C81B52" w:rsidP="00C81B52">
      <w:pPr>
        <w:rPr>
          <w:b/>
          <w:bCs/>
          <w:sz w:val="20"/>
          <w:szCs w:val="20"/>
        </w:rPr>
      </w:pPr>
      <w:r w:rsidRPr="00C81B52">
        <w:rPr>
          <w:b/>
          <w:bCs/>
          <w:sz w:val="20"/>
          <w:szCs w:val="20"/>
        </w:rPr>
        <w:t xml:space="preserve">• </w:t>
      </w:r>
      <w:r w:rsidRPr="00C81B52">
        <w:rPr>
          <w:b/>
          <w:bCs/>
          <w:sz w:val="20"/>
          <w:szCs w:val="20"/>
        </w:rPr>
        <w:tab/>
        <w:t>Cs</w:t>
      </w:r>
      <w:r w:rsidRPr="00C81B52">
        <w:rPr>
          <w:rFonts w:ascii="Cambria Math" w:hAnsi="Cambria Math" w:cs="Cambria Math"/>
          <w:b/>
          <w:bCs/>
          <w:sz w:val="20"/>
          <w:szCs w:val="20"/>
        </w:rPr>
        <w:t>‑</w:t>
      </w:r>
      <w:r w:rsidRPr="00C81B52">
        <w:rPr>
          <w:b/>
          <w:bCs/>
          <w:sz w:val="20"/>
          <w:szCs w:val="20"/>
        </w:rPr>
        <w:t>137 wird dauerhaft fixiert</w:t>
      </w:r>
    </w:p>
    <w:p w14:paraId="7189A8CF" w14:textId="150BAAFC" w:rsidR="00C81B52" w:rsidRDefault="00000000" w:rsidP="00C81B52">
      <w:r>
        <w:pict w14:anchorId="7001EDC6">
          <v:rect id="_x0000_i1040" style="width:0;height:1.5pt" o:hralign="center" o:hrstd="t" o:hr="t" fillcolor="#a0a0a0" stroked="f"/>
        </w:pict>
      </w:r>
    </w:p>
    <w:p w14:paraId="696E4B9D" w14:textId="77777777" w:rsidR="00820F10" w:rsidRDefault="00820F10" w:rsidP="00C81B52"/>
    <w:p w14:paraId="7501D277" w14:textId="0CC48AB1" w:rsidR="00C81B52" w:rsidRPr="00820F10" w:rsidRDefault="00820F10" w:rsidP="00820F10">
      <w:pPr>
        <w:jc w:val="center"/>
        <w:rPr>
          <w:b/>
          <w:bCs/>
          <w:sz w:val="32"/>
          <w:szCs w:val="32"/>
        </w:rPr>
      </w:pPr>
      <w:proofErr w:type="spellStart"/>
      <w:r w:rsidRPr="00820F10">
        <w:rPr>
          <w:b/>
          <w:bCs/>
          <w:sz w:val="32"/>
          <w:szCs w:val="32"/>
        </w:rPr>
        <w:t>flowchart</w:t>
      </w:r>
      <w:proofErr w:type="spellEnd"/>
      <w:r w:rsidRPr="00820F10">
        <w:rPr>
          <w:b/>
          <w:bCs/>
          <w:sz w:val="32"/>
          <w:szCs w:val="32"/>
        </w:rPr>
        <w:t xml:space="preserve">-style </w:t>
      </w:r>
      <w:proofErr w:type="spellStart"/>
      <w:r w:rsidRPr="00820F10">
        <w:rPr>
          <w:b/>
          <w:bCs/>
          <w:sz w:val="32"/>
          <w:szCs w:val="32"/>
        </w:rPr>
        <w:t>chem</w:t>
      </w:r>
      <w:proofErr w:type="spellEnd"/>
    </w:p>
    <w:p w14:paraId="442B5996" w14:textId="77777777" w:rsidR="00416755" w:rsidRPr="00416755" w:rsidRDefault="00416755" w:rsidP="00416755">
      <w:pPr>
        <w:rPr>
          <w:b/>
          <w:bCs/>
          <w:sz w:val="20"/>
          <w:szCs w:val="20"/>
        </w:rPr>
      </w:pPr>
    </w:p>
    <w:p w14:paraId="5D7D04EE" w14:textId="1F220FD1" w:rsidR="00416755" w:rsidRDefault="00820F10" w:rsidP="008136B1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52A39AFE" wp14:editId="66FDAE73">
            <wp:extent cx="5753100" cy="3832860"/>
            <wp:effectExtent l="0" t="0" r="0" b="0"/>
            <wp:docPr id="17" name="Grafik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832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900563" w14:textId="77777777" w:rsidR="00820F10" w:rsidRDefault="00820F10" w:rsidP="008136B1"/>
    <w:p w14:paraId="44E8C521" w14:textId="38016BC4" w:rsidR="00416755" w:rsidRDefault="00000000" w:rsidP="008136B1">
      <w:r>
        <w:pict w14:anchorId="2F49985A">
          <v:rect id="_x0000_i1041" style="width:0;height:1.5pt" o:hralign="center" o:hrstd="t" o:hr="t" fillcolor="#a0a0a0" stroked="f"/>
        </w:pict>
      </w:r>
    </w:p>
    <w:p w14:paraId="3E6F8DBC" w14:textId="77777777" w:rsidR="00820F10" w:rsidRDefault="00820F10" w:rsidP="008136B1"/>
    <w:p w14:paraId="2512E1CD" w14:textId="77777777" w:rsidR="00820F10" w:rsidRDefault="00820F10" w:rsidP="008136B1"/>
    <w:p w14:paraId="58F66ADC" w14:textId="77777777" w:rsidR="00820F10" w:rsidRDefault="00820F10" w:rsidP="008136B1"/>
    <w:p w14:paraId="246AA7AF" w14:textId="77777777" w:rsidR="00820F10" w:rsidRDefault="00820F10" w:rsidP="008136B1"/>
    <w:p w14:paraId="32261152" w14:textId="77777777" w:rsidR="00820F10" w:rsidRDefault="00820F10" w:rsidP="008136B1"/>
    <w:p w14:paraId="58210FA3" w14:textId="77777777" w:rsidR="00820F10" w:rsidRDefault="00820F10" w:rsidP="008136B1"/>
    <w:p w14:paraId="4D7022A2" w14:textId="77777777" w:rsidR="00820F10" w:rsidRDefault="00820F10" w:rsidP="008136B1"/>
    <w:p w14:paraId="703216D4" w14:textId="730896DB" w:rsidR="00820F10" w:rsidRPr="00820F10" w:rsidRDefault="00820F10" w:rsidP="00820F10">
      <w:pPr>
        <w:jc w:val="center"/>
        <w:rPr>
          <w:b/>
          <w:bCs/>
          <w:sz w:val="32"/>
          <w:szCs w:val="32"/>
        </w:rPr>
      </w:pPr>
      <w:proofErr w:type="spellStart"/>
      <w:r w:rsidRPr="00820F10">
        <w:rPr>
          <w:b/>
          <w:bCs/>
          <w:sz w:val="32"/>
          <w:szCs w:val="32"/>
        </w:rPr>
        <w:lastRenderedPageBreak/>
        <w:t>chemical</w:t>
      </w:r>
      <w:proofErr w:type="spellEnd"/>
      <w:r w:rsidRPr="00820F10">
        <w:rPr>
          <w:b/>
          <w:bCs/>
          <w:sz w:val="32"/>
          <w:szCs w:val="32"/>
        </w:rPr>
        <w:t xml:space="preserve"> </w:t>
      </w:r>
      <w:proofErr w:type="spellStart"/>
      <w:r w:rsidRPr="00820F10">
        <w:rPr>
          <w:b/>
          <w:bCs/>
          <w:sz w:val="32"/>
          <w:szCs w:val="32"/>
        </w:rPr>
        <w:t>reaction</w:t>
      </w:r>
      <w:proofErr w:type="spellEnd"/>
    </w:p>
    <w:p w14:paraId="0B039EEA" w14:textId="4541C670" w:rsidR="00820F10" w:rsidRDefault="00820F10" w:rsidP="008136B1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0BFA454F" wp14:editId="1F42F6AB">
            <wp:extent cx="5753100" cy="3832860"/>
            <wp:effectExtent l="0" t="0" r="0" b="0"/>
            <wp:docPr id="18" name="Grafik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832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D7D2D5" w14:textId="40CE2C1C" w:rsidR="00820F10" w:rsidRDefault="00000000" w:rsidP="008136B1">
      <w:r>
        <w:pict w14:anchorId="4F851D9F">
          <v:rect id="_x0000_i1042" style="width:0;height:1.5pt" o:hralign="center" o:hrstd="t" o:hr="t" fillcolor="#a0a0a0" stroked="f"/>
        </w:pict>
      </w:r>
    </w:p>
    <w:p w14:paraId="66713518" w14:textId="52FC67CF" w:rsidR="00820F10" w:rsidRDefault="00820F10" w:rsidP="00820F10">
      <w:pPr>
        <w:jc w:val="center"/>
        <w:rPr>
          <w:b/>
          <w:bCs/>
          <w:sz w:val="32"/>
          <w:szCs w:val="32"/>
        </w:rPr>
      </w:pPr>
      <w:proofErr w:type="spellStart"/>
      <w:r w:rsidRPr="00820F10">
        <w:rPr>
          <w:b/>
          <w:bCs/>
          <w:sz w:val="32"/>
          <w:szCs w:val="32"/>
        </w:rPr>
        <w:t>cross-sectional</w:t>
      </w:r>
      <w:proofErr w:type="spellEnd"/>
      <w:r w:rsidRPr="00820F10">
        <w:rPr>
          <w:b/>
          <w:bCs/>
          <w:sz w:val="32"/>
          <w:szCs w:val="32"/>
        </w:rPr>
        <w:t xml:space="preserve"> </w:t>
      </w:r>
      <w:proofErr w:type="spellStart"/>
      <w:r w:rsidRPr="00820F10">
        <w:rPr>
          <w:b/>
          <w:bCs/>
          <w:sz w:val="32"/>
          <w:szCs w:val="32"/>
        </w:rPr>
        <w:t>soil</w:t>
      </w:r>
      <w:proofErr w:type="spellEnd"/>
    </w:p>
    <w:p w14:paraId="2570D997" w14:textId="072BA9AB" w:rsidR="00820F10" w:rsidRDefault="00820F10" w:rsidP="00820F10">
      <w:pPr>
        <w:jc w:val="center"/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545769F5" wp14:editId="3118CB7B">
            <wp:extent cx="5749925" cy="3830955"/>
            <wp:effectExtent l="0" t="0" r="3175" b="0"/>
            <wp:docPr id="19" name="Grafik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9925" cy="3830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6B0E0C" w14:textId="26E4368A" w:rsidR="00BB4ABC" w:rsidRDefault="00BB4ABC" w:rsidP="00820F10">
      <w:pPr>
        <w:jc w:val="center"/>
        <w:rPr>
          <w:b/>
          <w:bCs/>
          <w:sz w:val="32"/>
          <w:szCs w:val="32"/>
        </w:rPr>
      </w:pPr>
      <w:r>
        <w:pict w14:anchorId="7DD9C840">
          <v:rect id="_x0000_i1043" style="width:0;height:1.5pt" o:hralign="center" o:hrstd="t" o:hr="t" fillcolor="#a0a0a0" stroked="f"/>
        </w:pict>
      </w:r>
    </w:p>
    <w:p w14:paraId="72E75141" w14:textId="77777777" w:rsidR="00BB4ABC" w:rsidRDefault="00BB4ABC" w:rsidP="00820F10">
      <w:pPr>
        <w:jc w:val="center"/>
        <w:rPr>
          <w:b/>
          <w:bCs/>
          <w:sz w:val="32"/>
          <w:szCs w:val="32"/>
        </w:rPr>
      </w:pPr>
    </w:p>
    <w:p w14:paraId="3F6CCB29" w14:textId="6CDE9D8E" w:rsidR="00BB4ABC" w:rsidRDefault="00BB4ABC" w:rsidP="00820F10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Der</w:t>
      </w:r>
      <w:r w:rsidRPr="00BB4ABC">
        <w:rPr>
          <w:b/>
          <w:bCs/>
          <w:sz w:val="32"/>
          <w:szCs w:val="32"/>
        </w:rPr>
        <w:t xml:space="preserve"> Labor</w:t>
      </w:r>
      <w:r w:rsidRPr="00BB4ABC">
        <w:rPr>
          <w:rFonts w:ascii="Cambria Math" w:hAnsi="Cambria Math" w:cs="Cambria Math"/>
          <w:b/>
          <w:bCs/>
          <w:sz w:val="32"/>
          <w:szCs w:val="32"/>
        </w:rPr>
        <w:t>‑</w:t>
      </w:r>
      <w:r w:rsidRPr="00BB4ABC">
        <w:rPr>
          <w:b/>
          <w:bCs/>
          <w:sz w:val="32"/>
          <w:szCs w:val="32"/>
        </w:rPr>
        <w:t>Extraktors mit allen Modulen</w:t>
      </w:r>
      <w:r>
        <w:rPr>
          <w:b/>
          <w:bCs/>
          <w:sz w:val="32"/>
          <w:szCs w:val="32"/>
        </w:rPr>
        <w:t xml:space="preserve"> Beispiel</w:t>
      </w:r>
    </w:p>
    <w:p w14:paraId="02404523" w14:textId="6C47C04C" w:rsidR="00BB4ABC" w:rsidRPr="00820F10" w:rsidRDefault="00BB4ABC" w:rsidP="00820F10">
      <w:pPr>
        <w:jc w:val="center"/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0D31277B" wp14:editId="17A90552">
            <wp:extent cx="5749925" cy="3830955"/>
            <wp:effectExtent l="0" t="0" r="3175" b="0"/>
            <wp:docPr id="20" name="Grafik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9925" cy="3830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BB4ABC" w:rsidRPr="00820F10">
      <w:pgSz w:w="11906" w:h="16838"/>
      <w:pgMar w:top="1417" w:right="1417" w:bottom="1134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9B54910"/>
    <w:multiLevelType w:val="hybridMultilevel"/>
    <w:tmpl w:val="7A800B92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15599415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740A9"/>
    <w:rsid w:val="00025262"/>
    <w:rsid w:val="001B2A77"/>
    <w:rsid w:val="00257FFB"/>
    <w:rsid w:val="003055D7"/>
    <w:rsid w:val="0031715A"/>
    <w:rsid w:val="00416755"/>
    <w:rsid w:val="00474305"/>
    <w:rsid w:val="00552657"/>
    <w:rsid w:val="00557D02"/>
    <w:rsid w:val="00702879"/>
    <w:rsid w:val="007740A9"/>
    <w:rsid w:val="007807DD"/>
    <w:rsid w:val="008136B1"/>
    <w:rsid w:val="00820F10"/>
    <w:rsid w:val="00A544E8"/>
    <w:rsid w:val="00B84253"/>
    <w:rsid w:val="00BB4ABC"/>
    <w:rsid w:val="00BD65D8"/>
    <w:rsid w:val="00C81B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B50A500"/>
  <w15:chartTrackingRefBased/>
  <w15:docId w15:val="{F51C5E69-0659-4F7E-B7A0-2FD32444C4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de-DE" w:eastAsia="en-US" w:bidi="ar-SA"/>
        <w14:ligatures w14:val="standardContextual"/>
      </w:rPr>
    </w:rPrDefault>
    <w:pPrDefault>
      <w:pPr>
        <w:spacing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qFormat/>
  </w:style>
  <w:style w:type="paragraph" w:styleId="berschrift1">
    <w:name w:val="heading 1"/>
    <w:basedOn w:val="Standard"/>
    <w:next w:val="Standard"/>
    <w:link w:val="berschrift1Zchn"/>
    <w:uiPriority w:val="9"/>
    <w:qFormat/>
    <w:rsid w:val="007740A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berschrift2">
    <w:name w:val="heading 2"/>
    <w:basedOn w:val="Standard"/>
    <w:next w:val="Standard"/>
    <w:link w:val="berschrift2Zchn"/>
    <w:uiPriority w:val="9"/>
    <w:semiHidden/>
    <w:unhideWhenUsed/>
    <w:qFormat/>
    <w:rsid w:val="007740A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berschrift3">
    <w:name w:val="heading 3"/>
    <w:basedOn w:val="Standard"/>
    <w:next w:val="Standard"/>
    <w:link w:val="berschrift3Zchn"/>
    <w:uiPriority w:val="9"/>
    <w:semiHidden/>
    <w:unhideWhenUsed/>
    <w:qFormat/>
    <w:rsid w:val="007740A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berschrift4">
    <w:name w:val="heading 4"/>
    <w:basedOn w:val="Standard"/>
    <w:next w:val="Standard"/>
    <w:link w:val="berschrift4Zchn"/>
    <w:uiPriority w:val="9"/>
    <w:semiHidden/>
    <w:unhideWhenUsed/>
    <w:qFormat/>
    <w:rsid w:val="007740A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berschrift5">
    <w:name w:val="heading 5"/>
    <w:basedOn w:val="Standard"/>
    <w:next w:val="Standard"/>
    <w:link w:val="berschrift5Zchn"/>
    <w:uiPriority w:val="9"/>
    <w:semiHidden/>
    <w:unhideWhenUsed/>
    <w:qFormat/>
    <w:rsid w:val="007740A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berschrift6">
    <w:name w:val="heading 6"/>
    <w:basedOn w:val="Standard"/>
    <w:next w:val="Standard"/>
    <w:link w:val="berschrift6Zchn"/>
    <w:uiPriority w:val="9"/>
    <w:semiHidden/>
    <w:unhideWhenUsed/>
    <w:qFormat/>
    <w:rsid w:val="007740A9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berschrift7">
    <w:name w:val="heading 7"/>
    <w:basedOn w:val="Standard"/>
    <w:next w:val="Standard"/>
    <w:link w:val="berschrift7Zchn"/>
    <w:uiPriority w:val="9"/>
    <w:semiHidden/>
    <w:unhideWhenUsed/>
    <w:qFormat/>
    <w:rsid w:val="007740A9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berschrift8">
    <w:name w:val="heading 8"/>
    <w:basedOn w:val="Standard"/>
    <w:next w:val="Standard"/>
    <w:link w:val="berschrift8Zchn"/>
    <w:uiPriority w:val="9"/>
    <w:semiHidden/>
    <w:unhideWhenUsed/>
    <w:qFormat/>
    <w:rsid w:val="007740A9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berschrift9">
    <w:name w:val="heading 9"/>
    <w:basedOn w:val="Standard"/>
    <w:next w:val="Standard"/>
    <w:link w:val="berschrift9Zchn"/>
    <w:uiPriority w:val="9"/>
    <w:semiHidden/>
    <w:unhideWhenUsed/>
    <w:qFormat/>
    <w:rsid w:val="007740A9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character" w:customStyle="1" w:styleId="berschrift1Zchn">
    <w:name w:val="Überschrift 1 Zchn"/>
    <w:basedOn w:val="Absatz-Standardschriftart"/>
    <w:link w:val="berschrift1"/>
    <w:uiPriority w:val="9"/>
    <w:rsid w:val="007740A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berschrift2Zchn">
    <w:name w:val="Überschrift 2 Zchn"/>
    <w:basedOn w:val="Absatz-Standardschriftart"/>
    <w:link w:val="berschrift2"/>
    <w:uiPriority w:val="9"/>
    <w:semiHidden/>
    <w:rsid w:val="007740A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berschrift3Zchn">
    <w:name w:val="Überschrift 3 Zchn"/>
    <w:basedOn w:val="Absatz-Standardschriftart"/>
    <w:link w:val="berschrift3"/>
    <w:uiPriority w:val="9"/>
    <w:semiHidden/>
    <w:rsid w:val="007740A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berschrift4Zchn">
    <w:name w:val="Überschrift 4 Zchn"/>
    <w:basedOn w:val="Absatz-Standardschriftart"/>
    <w:link w:val="berschrift4"/>
    <w:uiPriority w:val="9"/>
    <w:semiHidden/>
    <w:rsid w:val="007740A9"/>
    <w:rPr>
      <w:rFonts w:eastAsiaTheme="majorEastAsia" w:cstheme="majorBidi"/>
      <w:i/>
      <w:iCs/>
      <w:color w:val="0F4761" w:themeColor="accent1" w:themeShade="BF"/>
    </w:rPr>
  </w:style>
  <w:style w:type="character" w:customStyle="1" w:styleId="berschrift5Zchn">
    <w:name w:val="Überschrift 5 Zchn"/>
    <w:basedOn w:val="Absatz-Standardschriftart"/>
    <w:link w:val="berschrift5"/>
    <w:uiPriority w:val="9"/>
    <w:semiHidden/>
    <w:rsid w:val="007740A9"/>
    <w:rPr>
      <w:rFonts w:eastAsiaTheme="majorEastAsia" w:cstheme="majorBidi"/>
      <w:color w:val="0F4761" w:themeColor="accent1" w:themeShade="BF"/>
    </w:rPr>
  </w:style>
  <w:style w:type="character" w:customStyle="1" w:styleId="berschrift6Zchn">
    <w:name w:val="Überschrift 6 Zchn"/>
    <w:basedOn w:val="Absatz-Standardschriftart"/>
    <w:link w:val="berschrift6"/>
    <w:uiPriority w:val="9"/>
    <w:semiHidden/>
    <w:rsid w:val="007740A9"/>
    <w:rPr>
      <w:rFonts w:eastAsiaTheme="majorEastAsia" w:cstheme="majorBidi"/>
      <w:i/>
      <w:iCs/>
      <w:color w:val="595959" w:themeColor="text1" w:themeTint="A6"/>
    </w:rPr>
  </w:style>
  <w:style w:type="character" w:customStyle="1" w:styleId="berschrift7Zchn">
    <w:name w:val="Überschrift 7 Zchn"/>
    <w:basedOn w:val="Absatz-Standardschriftart"/>
    <w:link w:val="berschrift7"/>
    <w:uiPriority w:val="9"/>
    <w:semiHidden/>
    <w:rsid w:val="007740A9"/>
    <w:rPr>
      <w:rFonts w:eastAsiaTheme="majorEastAsia" w:cstheme="majorBidi"/>
      <w:color w:val="595959" w:themeColor="text1" w:themeTint="A6"/>
    </w:rPr>
  </w:style>
  <w:style w:type="character" w:customStyle="1" w:styleId="berschrift8Zchn">
    <w:name w:val="Überschrift 8 Zchn"/>
    <w:basedOn w:val="Absatz-Standardschriftart"/>
    <w:link w:val="berschrift8"/>
    <w:uiPriority w:val="9"/>
    <w:semiHidden/>
    <w:rsid w:val="007740A9"/>
    <w:rPr>
      <w:rFonts w:eastAsiaTheme="majorEastAsia" w:cstheme="majorBidi"/>
      <w:i/>
      <w:iCs/>
      <w:color w:val="272727" w:themeColor="text1" w:themeTint="D8"/>
    </w:rPr>
  </w:style>
  <w:style w:type="character" w:customStyle="1" w:styleId="berschrift9Zchn">
    <w:name w:val="Überschrift 9 Zchn"/>
    <w:basedOn w:val="Absatz-Standardschriftart"/>
    <w:link w:val="berschrift9"/>
    <w:uiPriority w:val="9"/>
    <w:semiHidden/>
    <w:rsid w:val="007740A9"/>
    <w:rPr>
      <w:rFonts w:eastAsiaTheme="majorEastAsia" w:cstheme="majorBidi"/>
      <w:color w:val="272727" w:themeColor="text1" w:themeTint="D8"/>
    </w:rPr>
  </w:style>
  <w:style w:type="paragraph" w:styleId="Titel">
    <w:name w:val="Title"/>
    <w:basedOn w:val="Standard"/>
    <w:next w:val="Standard"/>
    <w:link w:val="TitelZchn"/>
    <w:uiPriority w:val="10"/>
    <w:qFormat/>
    <w:rsid w:val="007740A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elZchn">
    <w:name w:val="Titel Zchn"/>
    <w:basedOn w:val="Absatz-Standardschriftart"/>
    <w:link w:val="Titel"/>
    <w:uiPriority w:val="10"/>
    <w:rsid w:val="007740A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Untertitel">
    <w:name w:val="Subtitle"/>
    <w:basedOn w:val="Standard"/>
    <w:next w:val="Standard"/>
    <w:link w:val="UntertitelZchn"/>
    <w:uiPriority w:val="11"/>
    <w:qFormat/>
    <w:rsid w:val="007740A9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UntertitelZchn">
    <w:name w:val="Untertitel Zchn"/>
    <w:basedOn w:val="Absatz-Standardschriftart"/>
    <w:link w:val="Untertitel"/>
    <w:uiPriority w:val="11"/>
    <w:rsid w:val="007740A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Zitat">
    <w:name w:val="Quote"/>
    <w:basedOn w:val="Standard"/>
    <w:next w:val="Standard"/>
    <w:link w:val="ZitatZchn"/>
    <w:uiPriority w:val="29"/>
    <w:qFormat/>
    <w:rsid w:val="007740A9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ZitatZchn">
    <w:name w:val="Zitat Zchn"/>
    <w:basedOn w:val="Absatz-Standardschriftart"/>
    <w:link w:val="Zitat"/>
    <w:uiPriority w:val="29"/>
    <w:rsid w:val="007740A9"/>
    <w:rPr>
      <w:i/>
      <w:iCs/>
      <w:color w:val="404040" w:themeColor="text1" w:themeTint="BF"/>
    </w:rPr>
  </w:style>
  <w:style w:type="paragraph" w:styleId="Listenabsatz">
    <w:name w:val="List Paragraph"/>
    <w:basedOn w:val="Standard"/>
    <w:uiPriority w:val="34"/>
    <w:qFormat/>
    <w:rsid w:val="007740A9"/>
    <w:pPr>
      <w:ind w:left="720"/>
      <w:contextualSpacing/>
    </w:pPr>
  </w:style>
  <w:style w:type="character" w:styleId="IntensiveHervorhebung">
    <w:name w:val="Intense Emphasis"/>
    <w:basedOn w:val="Absatz-Standardschriftart"/>
    <w:uiPriority w:val="21"/>
    <w:qFormat/>
    <w:rsid w:val="007740A9"/>
    <w:rPr>
      <w:i/>
      <w:iCs/>
      <w:color w:val="0F4761" w:themeColor="accent1" w:themeShade="BF"/>
    </w:rPr>
  </w:style>
  <w:style w:type="paragraph" w:styleId="IntensivesZitat">
    <w:name w:val="Intense Quote"/>
    <w:basedOn w:val="Standard"/>
    <w:next w:val="Standard"/>
    <w:link w:val="IntensivesZitatZchn"/>
    <w:uiPriority w:val="30"/>
    <w:qFormat/>
    <w:rsid w:val="007740A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ivesZitatZchn">
    <w:name w:val="Intensives Zitat Zchn"/>
    <w:basedOn w:val="Absatz-Standardschriftart"/>
    <w:link w:val="IntensivesZitat"/>
    <w:uiPriority w:val="30"/>
    <w:rsid w:val="007740A9"/>
    <w:rPr>
      <w:i/>
      <w:iCs/>
      <w:color w:val="0F4761" w:themeColor="accent1" w:themeShade="BF"/>
    </w:rPr>
  </w:style>
  <w:style w:type="character" w:styleId="IntensiverVerweis">
    <w:name w:val="Intense Reference"/>
    <w:basedOn w:val="Absatz-Standardschriftart"/>
    <w:uiPriority w:val="32"/>
    <w:qFormat/>
    <w:rsid w:val="007740A9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6</Pages>
  <Words>255</Words>
  <Characters>1609</Characters>
  <Application>Microsoft Office Word</Application>
  <DocSecurity>0</DocSecurity>
  <Lines>13</Lines>
  <Paragraphs>3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Emanuel Schaaf</dc:creator>
  <cp:keywords/>
  <dc:description/>
  <cp:lastModifiedBy>Emanuel Schaaf</cp:lastModifiedBy>
  <cp:revision>5</cp:revision>
  <dcterms:created xsi:type="dcterms:W3CDTF">2026-02-06T06:28:00Z</dcterms:created>
  <dcterms:modified xsi:type="dcterms:W3CDTF">2026-02-06T08:09:00Z</dcterms:modified>
</cp:coreProperties>
</file>